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9DDA0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A380E2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382DB03" w14:textId="6BA895DF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A3DFA">
        <w:rPr>
          <w:rFonts w:ascii="Corbel" w:hAnsi="Corbel"/>
          <w:i/>
          <w:smallCaps/>
          <w:sz w:val="24"/>
          <w:szCs w:val="24"/>
        </w:rPr>
        <w:t>20</w:t>
      </w:r>
      <w:r w:rsidR="00BB7343">
        <w:rPr>
          <w:rFonts w:ascii="Corbel" w:hAnsi="Corbel"/>
          <w:i/>
          <w:smallCaps/>
          <w:sz w:val="24"/>
          <w:szCs w:val="24"/>
        </w:rPr>
        <w:t>19</w:t>
      </w:r>
      <w:r w:rsidR="0052645D">
        <w:rPr>
          <w:rFonts w:ascii="Corbel" w:hAnsi="Corbel"/>
          <w:i/>
          <w:smallCaps/>
          <w:sz w:val="24"/>
          <w:szCs w:val="24"/>
        </w:rPr>
        <w:t>-202</w:t>
      </w:r>
      <w:r w:rsidR="00BB7343">
        <w:rPr>
          <w:rFonts w:ascii="Corbel" w:hAnsi="Corbel"/>
          <w:i/>
          <w:smallCaps/>
          <w:sz w:val="24"/>
          <w:szCs w:val="24"/>
        </w:rPr>
        <w:t>4</w:t>
      </w:r>
    </w:p>
    <w:p w14:paraId="6E18BF74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675BC47" w14:textId="4566222C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EA3DFA">
        <w:rPr>
          <w:rFonts w:ascii="Corbel" w:hAnsi="Corbel"/>
          <w:sz w:val="20"/>
          <w:szCs w:val="20"/>
        </w:rPr>
        <w:t>20</w:t>
      </w:r>
      <w:r w:rsidR="00BB7343">
        <w:rPr>
          <w:rFonts w:ascii="Corbel" w:hAnsi="Corbel"/>
          <w:sz w:val="20"/>
          <w:szCs w:val="20"/>
        </w:rPr>
        <w:t>19</w:t>
      </w:r>
      <w:r w:rsidR="00EA3DFA">
        <w:rPr>
          <w:rFonts w:ascii="Corbel" w:hAnsi="Corbel"/>
          <w:sz w:val="20"/>
          <w:szCs w:val="20"/>
        </w:rPr>
        <w:t>/202</w:t>
      </w:r>
      <w:r w:rsidR="00BB7343">
        <w:rPr>
          <w:rFonts w:ascii="Corbel" w:hAnsi="Corbel"/>
          <w:sz w:val="20"/>
          <w:szCs w:val="20"/>
        </w:rPr>
        <w:t>0</w:t>
      </w:r>
    </w:p>
    <w:p w14:paraId="2DC4C27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6429F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40F3667" w14:textId="77777777" w:rsidTr="00B819C8">
        <w:tc>
          <w:tcPr>
            <w:tcW w:w="2694" w:type="dxa"/>
            <w:vAlign w:val="center"/>
          </w:tcPr>
          <w:p w14:paraId="4DA9C19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473A861" w14:textId="77777777" w:rsidR="0085747A" w:rsidRPr="009C54AE" w:rsidRDefault="00F145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 prawa</w:t>
            </w:r>
          </w:p>
        </w:tc>
      </w:tr>
      <w:tr w:rsidR="0085747A" w:rsidRPr="009C54AE" w14:paraId="790DB471" w14:textId="77777777" w:rsidTr="00B819C8">
        <w:tc>
          <w:tcPr>
            <w:tcW w:w="2694" w:type="dxa"/>
            <w:vAlign w:val="center"/>
          </w:tcPr>
          <w:p w14:paraId="36A6EAD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C8C9A71" w14:textId="77777777" w:rsidR="0085747A" w:rsidRPr="009C54AE" w:rsidRDefault="00560E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PRP07</w:t>
            </w:r>
          </w:p>
        </w:tc>
      </w:tr>
      <w:tr w:rsidR="0085747A" w:rsidRPr="009C54AE" w14:paraId="0BBD109E" w14:textId="77777777" w:rsidTr="00B819C8">
        <w:tc>
          <w:tcPr>
            <w:tcW w:w="2694" w:type="dxa"/>
            <w:vAlign w:val="center"/>
          </w:tcPr>
          <w:p w14:paraId="1DD059A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D0B0B4A" w14:textId="77777777" w:rsidR="0085747A" w:rsidRPr="009C54AE" w:rsidRDefault="00F145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57EFB3B" w14:textId="77777777" w:rsidTr="00B819C8">
        <w:tc>
          <w:tcPr>
            <w:tcW w:w="2694" w:type="dxa"/>
            <w:vAlign w:val="center"/>
          </w:tcPr>
          <w:p w14:paraId="6F3345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EEF022" w14:textId="77777777" w:rsidR="0085747A" w:rsidRPr="009C54AE" w:rsidRDefault="005264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BBF451E" w14:textId="77777777" w:rsidTr="00B819C8">
        <w:tc>
          <w:tcPr>
            <w:tcW w:w="2694" w:type="dxa"/>
            <w:vAlign w:val="center"/>
          </w:tcPr>
          <w:p w14:paraId="4378C6B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B6C7B35" w14:textId="77777777" w:rsidR="0085747A" w:rsidRPr="009C54AE" w:rsidRDefault="005264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14:paraId="5E53DEB6" w14:textId="77777777" w:rsidTr="00B819C8">
        <w:tc>
          <w:tcPr>
            <w:tcW w:w="2694" w:type="dxa"/>
            <w:vAlign w:val="center"/>
          </w:tcPr>
          <w:p w14:paraId="53CB77D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FC0B105" w14:textId="77777777" w:rsidR="0085747A" w:rsidRPr="009C54AE" w:rsidRDefault="003D57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9C54AE" w14:paraId="58E2C763" w14:textId="77777777" w:rsidTr="00B819C8">
        <w:tc>
          <w:tcPr>
            <w:tcW w:w="2694" w:type="dxa"/>
            <w:vAlign w:val="center"/>
          </w:tcPr>
          <w:p w14:paraId="5293DA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D2ED660" w14:textId="77777777" w:rsidR="0085747A" w:rsidRPr="009C54AE" w:rsidRDefault="0052645D" w:rsidP="005264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C1D7E47" w14:textId="77777777" w:rsidTr="00B819C8">
        <w:tc>
          <w:tcPr>
            <w:tcW w:w="2694" w:type="dxa"/>
            <w:vAlign w:val="center"/>
          </w:tcPr>
          <w:p w14:paraId="0F0808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2442A74" w14:textId="77777777" w:rsidR="0085747A" w:rsidRPr="009C54AE" w:rsidRDefault="00B177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52645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43F0A51" w14:textId="77777777" w:rsidTr="00B819C8">
        <w:tc>
          <w:tcPr>
            <w:tcW w:w="2694" w:type="dxa"/>
            <w:vAlign w:val="center"/>
          </w:tcPr>
          <w:p w14:paraId="2282575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D5D6D82" w14:textId="77777777" w:rsidR="0085747A" w:rsidRPr="009C54AE" w:rsidRDefault="005264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1, semestr I</w:t>
            </w:r>
          </w:p>
        </w:tc>
      </w:tr>
      <w:tr w:rsidR="0085747A" w:rsidRPr="009C54AE" w14:paraId="74CA4660" w14:textId="77777777" w:rsidTr="00B819C8">
        <w:tc>
          <w:tcPr>
            <w:tcW w:w="2694" w:type="dxa"/>
            <w:vAlign w:val="center"/>
          </w:tcPr>
          <w:p w14:paraId="017B83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A60F600" w14:textId="77777777" w:rsidR="0085747A" w:rsidRPr="009C54AE" w:rsidRDefault="005264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786F0F0E" w14:textId="77777777" w:rsidTr="00B819C8">
        <w:tc>
          <w:tcPr>
            <w:tcW w:w="2694" w:type="dxa"/>
            <w:vAlign w:val="center"/>
          </w:tcPr>
          <w:p w14:paraId="0EFAB74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356EA80" w14:textId="77777777" w:rsidR="00923D7D" w:rsidRPr="009C54AE" w:rsidRDefault="005264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9EC03F1" w14:textId="77777777" w:rsidTr="00B819C8">
        <w:tc>
          <w:tcPr>
            <w:tcW w:w="2694" w:type="dxa"/>
            <w:vAlign w:val="center"/>
          </w:tcPr>
          <w:p w14:paraId="57A1952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E2F55E" w14:textId="77777777" w:rsidR="0085747A" w:rsidRPr="009C54AE" w:rsidRDefault="005264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  <w:tr w:rsidR="0085747A" w:rsidRPr="009C54AE" w14:paraId="2B00DBD8" w14:textId="77777777" w:rsidTr="00B819C8">
        <w:tc>
          <w:tcPr>
            <w:tcW w:w="2694" w:type="dxa"/>
            <w:vAlign w:val="center"/>
          </w:tcPr>
          <w:p w14:paraId="4E602AD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A5932DB" w14:textId="77777777" w:rsidR="0052645D" w:rsidRPr="009C54AE" w:rsidRDefault="005264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</w:tbl>
    <w:p w14:paraId="5AFEB09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7C9FA8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A9E080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BA6EAD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5F985C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CA62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7CE204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8E0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BEA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04E2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40A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9C7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92F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D6F9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EC4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607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FFFD5E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DF5DE" w14:textId="77777777" w:rsidR="00015B8F" w:rsidRPr="009C54AE" w:rsidRDefault="005264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DFF92" w14:textId="77777777" w:rsidR="00015B8F" w:rsidRPr="009C54AE" w:rsidRDefault="005264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B17745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2472C" w14:textId="77777777" w:rsidR="00015B8F" w:rsidRPr="009C54AE" w:rsidRDefault="00B177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15998" w14:textId="77777777" w:rsidR="00015B8F" w:rsidRPr="009C54AE" w:rsidRDefault="005264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71647" w14:textId="77777777" w:rsidR="00015B8F" w:rsidRPr="009C54AE" w:rsidRDefault="005264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E7784" w14:textId="77777777" w:rsidR="00015B8F" w:rsidRPr="009C54AE" w:rsidRDefault="005264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BAEA2" w14:textId="77777777" w:rsidR="00015B8F" w:rsidRPr="009C54AE" w:rsidRDefault="005264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77915" w14:textId="77777777" w:rsidR="00015B8F" w:rsidRPr="009C54AE" w:rsidRDefault="005264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CFAC4" w14:textId="77777777" w:rsidR="00015B8F" w:rsidRPr="009C54AE" w:rsidRDefault="005264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CE666" w14:textId="77777777" w:rsidR="00015B8F" w:rsidRPr="009C54AE" w:rsidRDefault="005264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4BE130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AEDB78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CA6C62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50BC537" w14:textId="77777777" w:rsidR="0085747A" w:rsidRPr="009C54AE" w:rsidRDefault="0052645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1076E">
        <w:rPr>
          <w:rFonts w:ascii="Corbel" w:eastAsia="MS Gothic" w:hAnsi="Corbel" w:cs="MS Gothic"/>
          <w:b w:val="0"/>
          <w:i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F99B80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735D7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7A6DB4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73804A5" w14:textId="77777777" w:rsidR="000F09D0" w:rsidRDefault="000F09D0" w:rsidP="000F09D0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wykład: egzamin</w:t>
      </w:r>
    </w:p>
    <w:p w14:paraId="7B17087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AC342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9311D31" w14:textId="77777777" w:rsidTr="00745302">
        <w:tc>
          <w:tcPr>
            <w:tcW w:w="9670" w:type="dxa"/>
          </w:tcPr>
          <w:p w14:paraId="125A0A00" w14:textId="77777777" w:rsidR="0085747A" w:rsidRPr="009C54AE" w:rsidRDefault="0052645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„Wiedza o społeczeństwie” na poziomie szkoły ponadpodstawowej.</w:t>
            </w:r>
          </w:p>
          <w:p w14:paraId="233E5434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C39B38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A8E38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62DE00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8F83D8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65DBE8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673ED29" w14:textId="77777777" w:rsidTr="00923D7D">
        <w:tc>
          <w:tcPr>
            <w:tcW w:w="851" w:type="dxa"/>
            <w:vAlign w:val="center"/>
          </w:tcPr>
          <w:p w14:paraId="45635AB9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F9C3397" w14:textId="77777777" w:rsidR="0085747A" w:rsidRPr="009C54AE" w:rsidRDefault="00A95B85" w:rsidP="00DD35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Dostarczenie wiedzy o przedmiocie i metodach badań socjologii prawa oraz miejsca w obrębie nauk prawnych.</w:t>
            </w:r>
          </w:p>
        </w:tc>
      </w:tr>
      <w:tr w:rsidR="0085747A" w:rsidRPr="009C54AE" w14:paraId="7DCC7C84" w14:textId="77777777" w:rsidTr="00923D7D">
        <w:tc>
          <w:tcPr>
            <w:tcW w:w="851" w:type="dxa"/>
            <w:vAlign w:val="center"/>
          </w:tcPr>
          <w:p w14:paraId="585E3EC5" w14:textId="77777777" w:rsidR="0085747A" w:rsidRPr="009C54AE" w:rsidRDefault="00A95B8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29AF597" w14:textId="77777777" w:rsidR="0085747A" w:rsidRPr="009C54AE" w:rsidRDefault="00A95B85" w:rsidP="00DD35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Dostarczenie wiedzy o pr</w:t>
            </w:r>
            <w:r w:rsidR="00320893">
              <w:rPr>
                <w:rFonts w:ascii="Corbel" w:hAnsi="Corbel"/>
                <w:b w:val="0"/>
                <w:sz w:val="24"/>
                <w:szCs w:val="24"/>
              </w:rPr>
              <w:t xml:space="preserve">zejawianiu się </w:t>
            </w:r>
            <w:r w:rsidR="00DD35B6">
              <w:rPr>
                <w:rFonts w:ascii="Corbel" w:hAnsi="Corbel"/>
                <w:b w:val="0"/>
                <w:sz w:val="24"/>
                <w:szCs w:val="24"/>
              </w:rPr>
              <w:t xml:space="preserve">i przeobrażaniu </w:t>
            </w:r>
            <w:r w:rsidR="00320893">
              <w:rPr>
                <w:rFonts w:ascii="Corbel" w:hAnsi="Corbel"/>
                <w:b w:val="0"/>
                <w:sz w:val="24"/>
                <w:szCs w:val="24"/>
              </w:rPr>
              <w:t>problemów stanowiących przedmiot zainteresowania socjologii prawa w różnych obszarach życia społecznego.</w:t>
            </w:r>
          </w:p>
        </w:tc>
      </w:tr>
      <w:tr w:rsidR="00A95B85" w:rsidRPr="009C54AE" w14:paraId="7BCF082D" w14:textId="77777777" w:rsidTr="00923D7D">
        <w:tc>
          <w:tcPr>
            <w:tcW w:w="851" w:type="dxa"/>
            <w:vAlign w:val="center"/>
          </w:tcPr>
          <w:p w14:paraId="28D1CBEA" w14:textId="77777777" w:rsidR="00A95B85" w:rsidRPr="009C54AE" w:rsidRDefault="00A95B85" w:rsidP="0032089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320893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388A282" w14:textId="77777777" w:rsidR="00A95B85" w:rsidRDefault="00A95B8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Wykształcenie wyobraźni socjologicznej w badaniu zjawisk prawnych</w:t>
            </w:r>
          </w:p>
        </w:tc>
      </w:tr>
    </w:tbl>
    <w:p w14:paraId="507993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32E610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54DB59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4E93F89E" w14:textId="77777777" w:rsidTr="0071620A">
        <w:tc>
          <w:tcPr>
            <w:tcW w:w="1701" w:type="dxa"/>
            <w:vAlign w:val="center"/>
          </w:tcPr>
          <w:p w14:paraId="113B5BF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D43AF8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8B0B81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076049F" w14:textId="77777777" w:rsidTr="005E6E85">
        <w:tc>
          <w:tcPr>
            <w:tcW w:w="1701" w:type="dxa"/>
          </w:tcPr>
          <w:p w14:paraId="1DB59533" w14:textId="77777777" w:rsidR="0085747A" w:rsidRPr="009C54AE" w:rsidRDefault="003208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5A298A29" w14:textId="77777777" w:rsidR="0085747A" w:rsidRPr="009C54AE" w:rsidRDefault="00DC6FB3" w:rsidP="00DC6F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zakres problematyki</w:t>
            </w:r>
            <w:r w:rsidR="00DD35B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różne </w:t>
            </w:r>
            <w:r w:rsidR="00DD35B6">
              <w:rPr>
                <w:rFonts w:ascii="Corbel" w:hAnsi="Corbel"/>
                <w:b w:val="0"/>
                <w:smallCaps w:val="0"/>
                <w:szCs w:val="24"/>
              </w:rPr>
              <w:t>perspektyw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DD35B6">
              <w:rPr>
                <w:rFonts w:ascii="Corbel" w:hAnsi="Corbel"/>
                <w:b w:val="0"/>
                <w:smallCaps w:val="0"/>
                <w:szCs w:val="24"/>
              </w:rPr>
              <w:t xml:space="preserve"> i metod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 socjologii prawa oraz kryteria wyodrębnienia i relacje</w:t>
            </w:r>
            <w:r w:rsidR="00DD35B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 innymi naukami.</w:t>
            </w:r>
          </w:p>
        </w:tc>
        <w:tc>
          <w:tcPr>
            <w:tcW w:w="1873" w:type="dxa"/>
          </w:tcPr>
          <w:p w14:paraId="06A62F6C" w14:textId="77777777" w:rsidR="0085747A" w:rsidRPr="009C54AE" w:rsidRDefault="00DD35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1BAB45D5" w14:textId="77777777" w:rsidTr="005E6E85">
        <w:tc>
          <w:tcPr>
            <w:tcW w:w="1701" w:type="dxa"/>
          </w:tcPr>
          <w:p w14:paraId="3A9C1F0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2602704" w14:textId="77777777" w:rsidR="0085747A" w:rsidRPr="009C54AE" w:rsidRDefault="00DC6FB3" w:rsidP="00DC6F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funkcjonujące w socjologii koncepcje dotyczące stanowienia i stosowania prawa</w:t>
            </w:r>
            <w:r w:rsidR="007D1020">
              <w:rPr>
                <w:rFonts w:ascii="Corbel" w:hAnsi="Corbel"/>
                <w:b w:val="0"/>
                <w:smallCaps w:val="0"/>
                <w:szCs w:val="24"/>
              </w:rPr>
              <w:t>, aktorów tych procesów oraz warunków interweniujących w tych procesach.</w:t>
            </w:r>
          </w:p>
        </w:tc>
        <w:tc>
          <w:tcPr>
            <w:tcW w:w="1873" w:type="dxa"/>
          </w:tcPr>
          <w:p w14:paraId="0DC59082" w14:textId="77777777" w:rsidR="0085747A" w:rsidRDefault="00DD35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6F458CB6" w14:textId="77777777" w:rsidR="00DC6FB3" w:rsidRDefault="00DC6F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5A3418E1" w14:textId="77777777" w:rsidR="00DC6FB3" w:rsidRPr="009C54AE" w:rsidRDefault="00DC6F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14:paraId="32DBDC14" w14:textId="77777777" w:rsidTr="005E6E85">
        <w:tc>
          <w:tcPr>
            <w:tcW w:w="1701" w:type="dxa"/>
          </w:tcPr>
          <w:p w14:paraId="14A2CAE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20893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44EE78B" w14:textId="77777777" w:rsidR="0085747A" w:rsidRPr="009C54AE" w:rsidRDefault="00634E1B" w:rsidP="00FF1B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podstawowe pojęcia socjologii </w:t>
            </w:r>
            <w:r w:rsidR="00FF1BD6">
              <w:rPr>
                <w:rFonts w:ascii="Corbel" w:hAnsi="Corbel"/>
                <w:b w:val="0"/>
                <w:smallCaps w:val="0"/>
                <w:szCs w:val="24"/>
              </w:rPr>
              <w:t>stosowane w badaniu i interpretacji zjawisk prawnych</w:t>
            </w:r>
            <w:r w:rsidR="0067264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215A15B" w14:textId="77777777" w:rsidR="0085747A" w:rsidRPr="009C54AE" w:rsidRDefault="00FF1BD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DD35B6" w:rsidRPr="009C54AE" w14:paraId="1928089D" w14:textId="77777777" w:rsidTr="005E6E85">
        <w:tc>
          <w:tcPr>
            <w:tcW w:w="1701" w:type="dxa"/>
          </w:tcPr>
          <w:p w14:paraId="3796B1B3" w14:textId="77777777" w:rsidR="00DD35B6" w:rsidRPr="009C54AE" w:rsidRDefault="00FF1BD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B2BEFFA" w14:textId="77777777" w:rsidR="00DD35B6" w:rsidRPr="009C54AE" w:rsidRDefault="00634E1B" w:rsidP="007D10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koncepcje </w:t>
            </w:r>
            <w:r w:rsidR="007D1020">
              <w:rPr>
                <w:rFonts w:ascii="Corbel" w:hAnsi="Corbel"/>
                <w:b w:val="0"/>
                <w:smallCaps w:val="0"/>
                <w:szCs w:val="24"/>
              </w:rPr>
              <w:t xml:space="preserve">socjologiczno prawne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dotyczące instytucji polityczno-prawnych oraz na temat procesów i przyczyn zmian zachodzących w zakresie państwa i prawa</w:t>
            </w:r>
            <w:r w:rsidR="00FF1BD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FA21C64" w14:textId="77777777" w:rsidR="00DD35B6" w:rsidRPr="009C54AE" w:rsidRDefault="00FF1BD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7D1020" w:rsidRPr="009C54AE" w14:paraId="5FD09B99" w14:textId="77777777" w:rsidTr="005E6E85">
        <w:tc>
          <w:tcPr>
            <w:tcW w:w="1701" w:type="dxa"/>
          </w:tcPr>
          <w:p w14:paraId="2FDF322C" w14:textId="77777777" w:rsidR="007D1020" w:rsidRDefault="003E1C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094923C" w14:textId="77777777" w:rsidR="007D1020" w:rsidRDefault="007D1020" w:rsidP="00CE7D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zastosować poznawane teorie socjologiczno prawne w interpretacji wybranych zjawisk.</w:t>
            </w:r>
          </w:p>
        </w:tc>
        <w:tc>
          <w:tcPr>
            <w:tcW w:w="1873" w:type="dxa"/>
          </w:tcPr>
          <w:p w14:paraId="7EBACFE0" w14:textId="77777777" w:rsidR="007D1020" w:rsidRDefault="003E1C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FC5BA89" w14:textId="77777777" w:rsidR="003E1C2E" w:rsidRDefault="003E1C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3F9204D8" w14:textId="77777777" w:rsidR="003E1C2E" w:rsidRDefault="003E1C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7D1020" w:rsidRPr="009C54AE" w14:paraId="552BA984" w14:textId="77777777" w:rsidTr="005E6E85">
        <w:tc>
          <w:tcPr>
            <w:tcW w:w="1701" w:type="dxa"/>
          </w:tcPr>
          <w:p w14:paraId="60EE2136" w14:textId="77777777" w:rsidR="007D1020" w:rsidRDefault="003E1C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2A7CEC49" w14:textId="77777777" w:rsidR="007D1020" w:rsidRDefault="007D1020" w:rsidP="00CE7D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Poprawnie wykorzystuje terminologię socjologiczną w interpretacji wybranych zjawisk</w:t>
            </w:r>
            <w:r w:rsidR="003E1C2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58173EE" w14:textId="77777777" w:rsidR="007D1020" w:rsidRDefault="003E1C2E" w:rsidP="003E1C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224928E9" w14:textId="77777777" w:rsidR="003E1C2E" w:rsidRDefault="003E1C2E" w:rsidP="003E1C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BB33601" w14:textId="77777777" w:rsidR="003E1C2E" w:rsidRDefault="003E1C2E" w:rsidP="003E1C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3E1C2E" w:rsidRPr="009C54AE" w14:paraId="658F0C46" w14:textId="77777777" w:rsidTr="005E6E85">
        <w:tc>
          <w:tcPr>
            <w:tcW w:w="1701" w:type="dxa"/>
          </w:tcPr>
          <w:p w14:paraId="07130F30" w14:textId="77777777" w:rsidR="003E1C2E" w:rsidRDefault="003E1C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013A5CF0" w14:textId="77777777" w:rsidR="003E1C2E" w:rsidRDefault="003E1C2E" w:rsidP="00BB23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E1122F">
              <w:rPr>
                <w:rFonts w:ascii="Corbel" w:hAnsi="Corbel"/>
                <w:b w:val="0"/>
                <w:smallCaps w:val="0"/>
                <w:szCs w:val="24"/>
              </w:rPr>
              <w:t xml:space="preserve">interpretować praktyki społeczne </w:t>
            </w:r>
            <w:r w:rsidR="00BB23F6">
              <w:rPr>
                <w:rFonts w:ascii="Corbel" w:hAnsi="Corbel"/>
                <w:b w:val="0"/>
                <w:smallCaps w:val="0"/>
                <w:szCs w:val="24"/>
              </w:rPr>
              <w:t>traktując</w:t>
            </w:r>
            <w:r w:rsidR="00E1122F">
              <w:rPr>
                <w:rFonts w:ascii="Corbel" w:hAnsi="Corbel"/>
                <w:b w:val="0"/>
                <w:smallCaps w:val="0"/>
                <w:szCs w:val="24"/>
              </w:rPr>
              <w:t xml:space="preserve"> praw</w:t>
            </w:r>
            <w:r w:rsidR="00BB23F6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E1122F">
              <w:rPr>
                <w:rFonts w:ascii="Corbel" w:hAnsi="Corbel"/>
                <w:b w:val="0"/>
                <w:smallCaps w:val="0"/>
                <w:szCs w:val="24"/>
              </w:rPr>
              <w:t xml:space="preserve"> oraz inn</w:t>
            </w:r>
            <w:r w:rsidR="00BB23F6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E1122F">
              <w:rPr>
                <w:rFonts w:ascii="Corbel" w:hAnsi="Corbel"/>
                <w:b w:val="0"/>
                <w:smallCaps w:val="0"/>
                <w:szCs w:val="24"/>
              </w:rPr>
              <w:t xml:space="preserve"> system</w:t>
            </w:r>
            <w:r w:rsidR="00BB23F6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E1122F">
              <w:rPr>
                <w:rFonts w:ascii="Corbel" w:hAnsi="Corbel"/>
                <w:b w:val="0"/>
                <w:smallCaps w:val="0"/>
                <w:szCs w:val="24"/>
              </w:rPr>
              <w:t xml:space="preserve"> normatywn</w:t>
            </w:r>
            <w:r w:rsidR="00BB23F6">
              <w:rPr>
                <w:rFonts w:ascii="Corbel" w:hAnsi="Corbel"/>
                <w:b w:val="0"/>
                <w:smallCaps w:val="0"/>
                <w:szCs w:val="24"/>
              </w:rPr>
              <w:t>e jako składniki działań jednostek i zbiorowości.</w:t>
            </w:r>
          </w:p>
        </w:tc>
        <w:tc>
          <w:tcPr>
            <w:tcW w:w="1873" w:type="dxa"/>
          </w:tcPr>
          <w:p w14:paraId="370C1504" w14:textId="77777777" w:rsidR="003E1C2E" w:rsidRDefault="00E1122F" w:rsidP="003E1C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DD35B6" w:rsidRPr="009C54AE" w14:paraId="7F1592E7" w14:textId="77777777" w:rsidTr="005E6E85">
        <w:tc>
          <w:tcPr>
            <w:tcW w:w="1701" w:type="dxa"/>
          </w:tcPr>
          <w:p w14:paraId="3BD6CC38" w14:textId="77777777" w:rsidR="00DD35B6" w:rsidRPr="009C54AE" w:rsidRDefault="006417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E1C2E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14:paraId="3A6564AC" w14:textId="77777777" w:rsidR="00DD35B6" w:rsidRPr="009C54AE" w:rsidRDefault="00FF1BD6" w:rsidP="00CE7D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CE7DE7">
              <w:rPr>
                <w:rFonts w:ascii="Corbel" w:hAnsi="Corbel"/>
                <w:b w:val="0"/>
                <w:smallCaps w:val="0"/>
                <w:szCs w:val="24"/>
              </w:rPr>
              <w:t>właściwie analizować i interpretować procesy społeczne pozostające w różnych relacjach z prawem</w:t>
            </w:r>
            <w:r w:rsidR="0067264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ED3FCA4" w14:textId="77777777" w:rsidR="003E1C2E" w:rsidRDefault="003E1C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058FF779" w14:textId="77777777" w:rsidR="00DD35B6" w:rsidRPr="009C54AE" w:rsidRDefault="009D1F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DD35B6" w:rsidRPr="009C54AE" w14:paraId="0470EF43" w14:textId="77777777" w:rsidTr="005E6E85">
        <w:tc>
          <w:tcPr>
            <w:tcW w:w="1701" w:type="dxa"/>
          </w:tcPr>
          <w:p w14:paraId="79B19FBA" w14:textId="77777777" w:rsidR="00DD35B6" w:rsidRPr="009C54AE" w:rsidRDefault="006417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E1C2E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096" w:type="dxa"/>
          </w:tcPr>
          <w:p w14:paraId="2E498D7F" w14:textId="77777777" w:rsidR="00DD35B6" w:rsidRPr="009C54AE" w:rsidRDefault="0064173A" w:rsidP="00042D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Stawia hipotezy dotyczące zjawisk społeczno-prawnych, </w:t>
            </w:r>
            <w:r w:rsidR="003E1C2E">
              <w:rPr>
                <w:rFonts w:ascii="Corbel" w:hAnsi="Corbel"/>
                <w:b w:val="0"/>
                <w:smallCaps w:val="0"/>
                <w:szCs w:val="24"/>
              </w:rPr>
              <w:t xml:space="preserve">potrafi 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weryfikować </w:t>
            </w:r>
            <w:r w:rsidR="00042DC4"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="001C5AE1">
              <w:rPr>
                <w:rFonts w:ascii="Corbel" w:hAnsi="Corbel"/>
                <w:b w:val="0"/>
                <w:smallCaps w:val="0"/>
                <w:szCs w:val="24"/>
              </w:rPr>
              <w:t xml:space="preserve"> argumentować</w:t>
            </w:r>
            <w:r w:rsidR="0067264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6C5FC67" w14:textId="77777777" w:rsidR="00DD35B6" w:rsidRPr="009C54AE" w:rsidRDefault="006417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DD35B6" w:rsidRPr="009C54AE" w14:paraId="1B83E4B3" w14:textId="77777777" w:rsidTr="005E6E85">
        <w:tc>
          <w:tcPr>
            <w:tcW w:w="1701" w:type="dxa"/>
          </w:tcPr>
          <w:p w14:paraId="7B9789C5" w14:textId="77777777" w:rsidR="00DD35B6" w:rsidRPr="009C54AE" w:rsidRDefault="006417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E1C2E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6096" w:type="dxa"/>
          </w:tcPr>
          <w:p w14:paraId="7F8D3FC0" w14:textId="77777777" w:rsidR="00DD35B6" w:rsidRPr="009C54AE" w:rsidRDefault="009D1F0F" w:rsidP="00672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świadomość zmian zachodzących w globalizującym się społeczeństwie i </w:t>
            </w:r>
            <w:r w:rsidR="00672640">
              <w:rPr>
                <w:rFonts w:ascii="Corbel" w:hAnsi="Corbel"/>
                <w:b w:val="0"/>
                <w:smallCaps w:val="0"/>
                <w:szCs w:val="24"/>
              </w:rPr>
              <w:t>wynikającą z tego konieczność rozumienia różnych systemów wartości.</w:t>
            </w:r>
          </w:p>
        </w:tc>
        <w:tc>
          <w:tcPr>
            <w:tcW w:w="1873" w:type="dxa"/>
          </w:tcPr>
          <w:p w14:paraId="68D3AC3F" w14:textId="77777777" w:rsidR="00DD35B6" w:rsidRPr="009C54AE" w:rsidRDefault="0064173A" w:rsidP="006417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  <w:tr w:rsidR="003E1C2E" w:rsidRPr="009C54AE" w14:paraId="1B6EE626" w14:textId="77777777" w:rsidTr="005E6E85">
        <w:tc>
          <w:tcPr>
            <w:tcW w:w="1701" w:type="dxa"/>
          </w:tcPr>
          <w:p w14:paraId="2DE96B83" w14:textId="77777777" w:rsidR="003E1C2E" w:rsidRDefault="003E1C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14:paraId="6ECE5B2D" w14:textId="77777777" w:rsidR="003E1C2E" w:rsidRDefault="003E1C2E" w:rsidP="00672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zastosować zdobytą wiedzę w pełnieniu różnych ról społecznych.</w:t>
            </w:r>
          </w:p>
        </w:tc>
        <w:tc>
          <w:tcPr>
            <w:tcW w:w="1873" w:type="dxa"/>
          </w:tcPr>
          <w:p w14:paraId="7D8CBE56" w14:textId="77777777" w:rsidR="003E1C2E" w:rsidRDefault="00BB23F6" w:rsidP="006417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088011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39AE1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3D77BC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14:paraId="1CB50EB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863B07D" w14:textId="77777777" w:rsidTr="00923D7D">
        <w:tc>
          <w:tcPr>
            <w:tcW w:w="9639" w:type="dxa"/>
          </w:tcPr>
          <w:p w14:paraId="6903230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57DF2F0" w14:textId="77777777" w:rsidTr="00923D7D">
        <w:tc>
          <w:tcPr>
            <w:tcW w:w="9639" w:type="dxa"/>
          </w:tcPr>
          <w:p w14:paraId="6376894B" w14:textId="77777777" w:rsidR="0085747A" w:rsidRPr="009C54AE" w:rsidRDefault="00B17745" w:rsidP="00AF6EA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Socjologia jako nauka: historia i</w:t>
            </w:r>
            <w:r w:rsidR="00AF6EA1">
              <w:rPr>
                <w:rFonts w:ascii="Corbel" w:hAnsi="Corbel"/>
                <w:sz w:val="24"/>
                <w:szCs w:val="24"/>
              </w:rPr>
              <w:t xml:space="preserve"> perspektywy</w:t>
            </w:r>
          </w:p>
        </w:tc>
      </w:tr>
      <w:tr w:rsidR="00B17745" w:rsidRPr="009C54AE" w14:paraId="6570C0CC" w14:textId="77777777" w:rsidTr="00923D7D">
        <w:tc>
          <w:tcPr>
            <w:tcW w:w="9639" w:type="dxa"/>
          </w:tcPr>
          <w:p w14:paraId="5BDDC238" w14:textId="77777777" w:rsidR="00B17745" w:rsidRDefault="00EA3DFA" w:rsidP="00AF6EA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Zastosowanie metod badawczych nauk społecznych w badaniach zjawisk socjologiczno-prawnych</w:t>
            </w:r>
          </w:p>
        </w:tc>
      </w:tr>
      <w:tr w:rsidR="0085747A" w:rsidRPr="009C54AE" w14:paraId="13026E35" w14:textId="77777777" w:rsidTr="00923D7D">
        <w:tc>
          <w:tcPr>
            <w:tcW w:w="9639" w:type="dxa"/>
          </w:tcPr>
          <w:p w14:paraId="31A145E0" w14:textId="77777777" w:rsidR="0085747A" w:rsidRPr="009C54AE" w:rsidRDefault="00AF6EA1" w:rsidP="00AF6EA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Teoretyczne źródła socjologii prawa do XIX w.</w:t>
            </w:r>
          </w:p>
        </w:tc>
      </w:tr>
      <w:tr w:rsidR="00AF6EA1" w:rsidRPr="009C54AE" w14:paraId="4B165581" w14:textId="77777777" w:rsidTr="00923D7D">
        <w:tc>
          <w:tcPr>
            <w:tcW w:w="9639" w:type="dxa"/>
          </w:tcPr>
          <w:p w14:paraId="5F4A93D6" w14:textId="77777777" w:rsidR="00AF6EA1" w:rsidRPr="009C54AE" w:rsidRDefault="00AF6EA1" w:rsidP="00AF6EA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Max Weber i racjonalizacja prawa</w:t>
            </w:r>
            <w:r w:rsidR="00B1774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F6EA1" w:rsidRPr="009C54AE" w14:paraId="1838869A" w14:textId="77777777" w:rsidTr="00923D7D">
        <w:tc>
          <w:tcPr>
            <w:tcW w:w="9639" w:type="dxa"/>
          </w:tcPr>
          <w:p w14:paraId="32DB0AC2" w14:textId="77777777" w:rsidR="00AF6EA1" w:rsidRPr="009C54AE" w:rsidRDefault="00AF6EA1" w:rsidP="00AF6EA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Emile Durkheim: prawo i solidarność</w:t>
            </w:r>
            <w:r w:rsidR="00B1774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F6EA1" w:rsidRPr="009C54AE" w14:paraId="00687CBD" w14:textId="77777777" w:rsidTr="00923D7D">
        <w:tc>
          <w:tcPr>
            <w:tcW w:w="9639" w:type="dxa"/>
          </w:tcPr>
          <w:p w14:paraId="4B90786B" w14:textId="77777777" w:rsidR="00AF6EA1" w:rsidRPr="009C54AE" w:rsidRDefault="00AF6EA1" w:rsidP="00AF6EA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Rozwój socjologii prawa w XX w.</w:t>
            </w:r>
          </w:p>
        </w:tc>
      </w:tr>
      <w:tr w:rsidR="00EA3DFA" w:rsidRPr="009C54AE" w14:paraId="07AC6ED3" w14:textId="77777777" w:rsidTr="00923D7D">
        <w:tc>
          <w:tcPr>
            <w:tcW w:w="9639" w:type="dxa"/>
          </w:tcPr>
          <w:p w14:paraId="4386064C" w14:textId="77777777" w:rsidR="00EA3DFA" w:rsidRDefault="00EA3DFA" w:rsidP="00EA3DFA">
            <w:pPr>
              <w:pStyle w:val="Normalny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Społeczne pole prawa w Polsce po 1989 r.</w:t>
            </w:r>
          </w:p>
        </w:tc>
      </w:tr>
      <w:tr w:rsidR="00EA3DFA" w:rsidRPr="009C54AE" w14:paraId="75DE556A" w14:textId="77777777" w:rsidTr="00923D7D">
        <w:tc>
          <w:tcPr>
            <w:tcW w:w="9639" w:type="dxa"/>
          </w:tcPr>
          <w:p w14:paraId="7D245503" w14:textId="77777777" w:rsidR="00EA3DFA" w:rsidRDefault="00EA3DFA" w:rsidP="00EA3DFA">
            <w:pPr>
              <w:pStyle w:val="Normalny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Kultura prawna w Polsce po 1989 r.</w:t>
            </w:r>
          </w:p>
        </w:tc>
      </w:tr>
      <w:tr w:rsidR="00EA3DFA" w:rsidRPr="009C54AE" w14:paraId="56BB0EF0" w14:textId="77777777" w:rsidTr="00923D7D">
        <w:tc>
          <w:tcPr>
            <w:tcW w:w="9639" w:type="dxa"/>
          </w:tcPr>
          <w:p w14:paraId="6D7FB120" w14:textId="77777777" w:rsidR="00EA3DFA" w:rsidRDefault="00EA3DFA" w:rsidP="00EA3DFA">
            <w:pPr>
              <w:pStyle w:val="Normalny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Funkcjonowanie prawa w społeczeństwach nowoczesnych i ponowoczesnych</w:t>
            </w:r>
          </w:p>
        </w:tc>
      </w:tr>
      <w:tr w:rsidR="00EA3DFA" w:rsidRPr="009C54AE" w14:paraId="5DEFD5A1" w14:textId="77777777" w:rsidTr="00923D7D">
        <w:tc>
          <w:tcPr>
            <w:tcW w:w="9639" w:type="dxa"/>
          </w:tcPr>
          <w:p w14:paraId="6138DFD5" w14:textId="77777777" w:rsidR="00EA3DFA" w:rsidRDefault="00EA3DFA" w:rsidP="00EA3DFA">
            <w:pPr>
              <w:pStyle w:val="Normalny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Globalizacja prawa</w:t>
            </w:r>
          </w:p>
        </w:tc>
      </w:tr>
    </w:tbl>
    <w:p w14:paraId="54E366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EE234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4CBF8F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1BE377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58F2394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F8B311A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79E79F03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45CC3DD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6DFFDB" w14:textId="77777777" w:rsidR="00EA3DFA" w:rsidRDefault="00EA3DF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Wykład: wykład z prezentacją multimedialną</w:t>
      </w:r>
    </w:p>
    <w:p w14:paraId="61FD53B7" w14:textId="77777777" w:rsidR="00EA3DFA" w:rsidRDefault="00EA3DF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81878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A39C73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9BB1F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10815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C2E514A" w14:textId="77777777" w:rsidTr="00C05F44">
        <w:tc>
          <w:tcPr>
            <w:tcW w:w="1985" w:type="dxa"/>
            <w:vAlign w:val="center"/>
          </w:tcPr>
          <w:p w14:paraId="5E20FFF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3079AF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D1BEF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A97E88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0BFE12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584F3F7A" w14:textId="77777777" w:rsidTr="00C05F44">
        <w:tc>
          <w:tcPr>
            <w:tcW w:w="1985" w:type="dxa"/>
          </w:tcPr>
          <w:p w14:paraId="47F16A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139C5D66" w14:textId="77777777" w:rsidR="0085747A" w:rsidRPr="00672640" w:rsidRDefault="0067264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2640">
              <w:rPr>
                <w:rFonts w:ascii="Corbel" w:hAnsi="Corbel"/>
                <w:b w:val="0"/>
                <w:szCs w:val="24"/>
              </w:rPr>
              <w:t>obserwacja w trakcie zajęć, praca pisemna, egzamin</w:t>
            </w:r>
          </w:p>
        </w:tc>
        <w:tc>
          <w:tcPr>
            <w:tcW w:w="2126" w:type="dxa"/>
          </w:tcPr>
          <w:p w14:paraId="70B7DABC" w14:textId="77777777" w:rsidR="0085747A" w:rsidRPr="009C54AE" w:rsidRDefault="003D1E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0355FAB7" w14:textId="77777777" w:rsidTr="00C05F44">
        <w:tc>
          <w:tcPr>
            <w:tcW w:w="1985" w:type="dxa"/>
          </w:tcPr>
          <w:p w14:paraId="73431BC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08DE082" w14:textId="77777777" w:rsidR="0085747A" w:rsidRPr="009C54AE" w:rsidRDefault="0067264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2640">
              <w:rPr>
                <w:rFonts w:ascii="Corbel" w:hAnsi="Corbel"/>
                <w:b w:val="0"/>
                <w:szCs w:val="24"/>
              </w:rPr>
              <w:t>obserwacja w trakcie zajęć, praca pisemna, egzamin</w:t>
            </w:r>
          </w:p>
        </w:tc>
        <w:tc>
          <w:tcPr>
            <w:tcW w:w="2126" w:type="dxa"/>
          </w:tcPr>
          <w:p w14:paraId="0DEACA0D" w14:textId="77777777" w:rsidR="0085747A" w:rsidRPr="009C54AE" w:rsidRDefault="00672640" w:rsidP="00EA3D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4173A" w:rsidRPr="009C54AE" w14:paraId="35A616EB" w14:textId="77777777" w:rsidTr="00C05F44">
        <w:tc>
          <w:tcPr>
            <w:tcW w:w="1985" w:type="dxa"/>
          </w:tcPr>
          <w:p w14:paraId="147FF57B" w14:textId="77777777" w:rsidR="0064173A" w:rsidRPr="009C54AE" w:rsidRDefault="0067264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BF92F9A" w14:textId="77777777" w:rsidR="0064173A" w:rsidRPr="009C54AE" w:rsidRDefault="0067264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2640">
              <w:rPr>
                <w:rFonts w:ascii="Corbel" w:hAnsi="Corbel"/>
                <w:b w:val="0"/>
                <w:szCs w:val="24"/>
              </w:rPr>
              <w:t>obserwacja w trakcie zajęć, praca pisemna, egzamin</w:t>
            </w:r>
          </w:p>
        </w:tc>
        <w:tc>
          <w:tcPr>
            <w:tcW w:w="2126" w:type="dxa"/>
          </w:tcPr>
          <w:p w14:paraId="71A3D818" w14:textId="77777777" w:rsidR="0064173A" w:rsidRPr="009C54AE" w:rsidRDefault="00672640" w:rsidP="00EA3D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A3DFA" w:rsidRPr="009C54AE" w14:paraId="06C6B119" w14:textId="77777777" w:rsidTr="00C05F44">
        <w:tc>
          <w:tcPr>
            <w:tcW w:w="1985" w:type="dxa"/>
          </w:tcPr>
          <w:p w14:paraId="3FC9F523" w14:textId="77777777" w:rsidR="00EA3DFA" w:rsidRPr="009C54AE" w:rsidRDefault="00EA3DF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1CE094B" w14:textId="77777777" w:rsidR="00EA3DFA" w:rsidRPr="009C54AE" w:rsidRDefault="00EA3DF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2640">
              <w:rPr>
                <w:rFonts w:ascii="Corbel" w:hAnsi="Corbel"/>
                <w:b w:val="0"/>
                <w:szCs w:val="24"/>
              </w:rPr>
              <w:t>obserwacja w trakcie zajęć, praca pisemna, egzamin</w:t>
            </w:r>
          </w:p>
        </w:tc>
        <w:tc>
          <w:tcPr>
            <w:tcW w:w="2126" w:type="dxa"/>
          </w:tcPr>
          <w:p w14:paraId="18476A53" w14:textId="77777777" w:rsidR="00EA3DFA" w:rsidRDefault="00EA3DFA" w:rsidP="00EA3DFA">
            <w:pPr>
              <w:spacing w:after="0"/>
            </w:pPr>
            <w:r w:rsidRPr="00C1487A">
              <w:rPr>
                <w:rFonts w:ascii="Corbel" w:hAnsi="Corbel"/>
                <w:szCs w:val="24"/>
              </w:rPr>
              <w:t>W</w:t>
            </w:r>
          </w:p>
        </w:tc>
      </w:tr>
      <w:tr w:rsidR="00EA3DFA" w:rsidRPr="009C54AE" w14:paraId="27E605AC" w14:textId="77777777" w:rsidTr="00C05F44">
        <w:tc>
          <w:tcPr>
            <w:tcW w:w="1985" w:type="dxa"/>
          </w:tcPr>
          <w:p w14:paraId="0F84AF60" w14:textId="77777777" w:rsidR="00EA3DFA" w:rsidRPr="009C54AE" w:rsidRDefault="00EA3DF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7048BE8E" w14:textId="77777777" w:rsidR="00EA3DFA" w:rsidRPr="009C54AE" w:rsidRDefault="00EA3DF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2640">
              <w:rPr>
                <w:rFonts w:ascii="Corbel" w:hAnsi="Corbel"/>
                <w:b w:val="0"/>
                <w:szCs w:val="24"/>
              </w:rPr>
              <w:t>obserwacja w trakcie zajęć, praca pisemna, egzamin</w:t>
            </w:r>
          </w:p>
        </w:tc>
        <w:tc>
          <w:tcPr>
            <w:tcW w:w="2126" w:type="dxa"/>
          </w:tcPr>
          <w:p w14:paraId="31C32EC5" w14:textId="77777777" w:rsidR="00EA3DFA" w:rsidRDefault="00EA3DFA" w:rsidP="00EA3DFA">
            <w:pPr>
              <w:spacing w:after="0"/>
            </w:pPr>
            <w:r w:rsidRPr="00C1487A">
              <w:rPr>
                <w:rFonts w:ascii="Corbel" w:hAnsi="Corbel"/>
                <w:szCs w:val="24"/>
              </w:rPr>
              <w:t>W</w:t>
            </w:r>
          </w:p>
        </w:tc>
      </w:tr>
      <w:tr w:rsidR="0064173A" w:rsidRPr="009C54AE" w14:paraId="76D7F51D" w14:textId="77777777" w:rsidTr="00C05F44">
        <w:tc>
          <w:tcPr>
            <w:tcW w:w="1985" w:type="dxa"/>
          </w:tcPr>
          <w:p w14:paraId="3E74639D" w14:textId="77777777" w:rsidR="0064173A" w:rsidRPr="009C54AE" w:rsidRDefault="0067264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121E467E" w14:textId="77777777" w:rsidR="0064173A" w:rsidRPr="009C54AE" w:rsidRDefault="0067264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2640">
              <w:rPr>
                <w:rFonts w:ascii="Corbel" w:hAnsi="Corbel"/>
                <w:b w:val="0"/>
                <w:szCs w:val="24"/>
              </w:rPr>
              <w:t>obserwacja w trakcie zajęć, praca pisemna, egzamin</w:t>
            </w:r>
          </w:p>
        </w:tc>
        <w:tc>
          <w:tcPr>
            <w:tcW w:w="2126" w:type="dxa"/>
          </w:tcPr>
          <w:p w14:paraId="2E831C0D" w14:textId="77777777" w:rsidR="0064173A" w:rsidRPr="009C54AE" w:rsidRDefault="00672640" w:rsidP="00EA3D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4173A" w:rsidRPr="009C54AE" w14:paraId="34C1794A" w14:textId="77777777" w:rsidTr="00C05F44">
        <w:tc>
          <w:tcPr>
            <w:tcW w:w="1985" w:type="dxa"/>
          </w:tcPr>
          <w:p w14:paraId="55E343EF" w14:textId="77777777" w:rsidR="0064173A" w:rsidRPr="009C54AE" w:rsidRDefault="0067264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0AB1FEF8" w14:textId="77777777" w:rsidR="0064173A" w:rsidRPr="009C54AE" w:rsidRDefault="0067264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2640">
              <w:rPr>
                <w:rFonts w:ascii="Corbel" w:hAnsi="Corbel"/>
                <w:b w:val="0"/>
                <w:szCs w:val="24"/>
              </w:rPr>
              <w:t>obserwacja w trakcie zajęć, praca pisemna, egzamin</w:t>
            </w:r>
          </w:p>
        </w:tc>
        <w:tc>
          <w:tcPr>
            <w:tcW w:w="2126" w:type="dxa"/>
          </w:tcPr>
          <w:p w14:paraId="698F2D15" w14:textId="77777777" w:rsidR="0064173A" w:rsidRPr="009C54AE" w:rsidRDefault="00672640" w:rsidP="00EA3D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42DC4" w:rsidRPr="009C54AE" w14:paraId="5EF92C28" w14:textId="77777777" w:rsidTr="00C05F44">
        <w:tc>
          <w:tcPr>
            <w:tcW w:w="1985" w:type="dxa"/>
          </w:tcPr>
          <w:p w14:paraId="7D56CC9E" w14:textId="77777777" w:rsidR="00042DC4" w:rsidRDefault="00042DC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05F4C735" w14:textId="77777777" w:rsidR="00042DC4" w:rsidRPr="00672640" w:rsidRDefault="00042DC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2640">
              <w:rPr>
                <w:rFonts w:ascii="Corbel" w:hAnsi="Corbel"/>
                <w:b w:val="0"/>
                <w:szCs w:val="24"/>
              </w:rPr>
              <w:t>obserwacja w trakcie zajęć, praca pisemna, egzamin</w:t>
            </w:r>
          </w:p>
        </w:tc>
        <w:tc>
          <w:tcPr>
            <w:tcW w:w="2126" w:type="dxa"/>
          </w:tcPr>
          <w:p w14:paraId="1A8AEED5" w14:textId="77777777" w:rsidR="00042DC4" w:rsidRDefault="00042DC4" w:rsidP="00EA3D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42DC4" w:rsidRPr="009C54AE" w14:paraId="7F58163F" w14:textId="77777777" w:rsidTr="00C05F44">
        <w:tc>
          <w:tcPr>
            <w:tcW w:w="1985" w:type="dxa"/>
          </w:tcPr>
          <w:p w14:paraId="181FDF03" w14:textId="77777777" w:rsidR="00042DC4" w:rsidRDefault="00042DC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14:paraId="19BB3FD2" w14:textId="77777777" w:rsidR="00042DC4" w:rsidRPr="00672640" w:rsidRDefault="00042DC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2640">
              <w:rPr>
                <w:rFonts w:ascii="Corbel" w:hAnsi="Corbel"/>
                <w:b w:val="0"/>
                <w:szCs w:val="24"/>
              </w:rPr>
              <w:t>obserwacja w trakcie zajęć, praca pisemna, egzamin</w:t>
            </w:r>
          </w:p>
        </w:tc>
        <w:tc>
          <w:tcPr>
            <w:tcW w:w="2126" w:type="dxa"/>
          </w:tcPr>
          <w:p w14:paraId="3F8C2AF0" w14:textId="77777777" w:rsidR="00042DC4" w:rsidRDefault="00042DC4" w:rsidP="00EA3D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42DC4" w:rsidRPr="009C54AE" w14:paraId="1E911F0B" w14:textId="77777777" w:rsidTr="00C05F44">
        <w:tc>
          <w:tcPr>
            <w:tcW w:w="1985" w:type="dxa"/>
          </w:tcPr>
          <w:p w14:paraId="715A5FA7" w14:textId="77777777" w:rsidR="00042DC4" w:rsidRDefault="00042DC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14:paraId="331471BF" w14:textId="77777777" w:rsidR="00042DC4" w:rsidRPr="00672640" w:rsidRDefault="00042DC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2640">
              <w:rPr>
                <w:rFonts w:ascii="Corbel" w:hAnsi="Corbel"/>
                <w:b w:val="0"/>
                <w:szCs w:val="24"/>
              </w:rPr>
              <w:t>obserwacja w trakcie zajęć, praca pisemna, egzamin</w:t>
            </w:r>
          </w:p>
        </w:tc>
        <w:tc>
          <w:tcPr>
            <w:tcW w:w="2126" w:type="dxa"/>
          </w:tcPr>
          <w:p w14:paraId="325C6B67" w14:textId="77777777" w:rsidR="00042DC4" w:rsidRDefault="00042DC4" w:rsidP="00EA3D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42DC4" w:rsidRPr="009C54AE" w14:paraId="26014032" w14:textId="77777777" w:rsidTr="00C05F44">
        <w:tc>
          <w:tcPr>
            <w:tcW w:w="1985" w:type="dxa"/>
          </w:tcPr>
          <w:p w14:paraId="4060AD8E" w14:textId="77777777" w:rsidR="00042DC4" w:rsidRDefault="00042DC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</w:tcPr>
          <w:p w14:paraId="57EF0224" w14:textId="77777777" w:rsidR="00042DC4" w:rsidRPr="00672640" w:rsidRDefault="00042DC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2640">
              <w:rPr>
                <w:rFonts w:ascii="Corbel" w:hAnsi="Corbel"/>
                <w:b w:val="0"/>
                <w:szCs w:val="24"/>
              </w:rPr>
              <w:t>obserwacja w trakcie zajęć, praca pisemna, egzamin</w:t>
            </w:r>
          </w:p>
        </w:tc>
        <w:tc>
          <w:tcPr>
            <w:tcW w:w="2126" w:type="dxa"/>
          </w:tcPr>
          <w:p w14:paraId="07320BF4" w14:textId="77777777" w:rsidR="00042DC4" w:rsidRDefault="00042DC4" w:rsidP="00EA3D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19088C9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0743B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9BCC34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CA9E911" w14:textId="77777777" w:rsidTr="00923D7D">
        <w:tc>
          <w:tcPr>
            <w:tcW w:w="9670" w:type="dxa"/>
          </w:tcPr>
          <w:p w14:paraId="699C5CDF" w14:textId="77777777" w:rsidR="0085747A" w:rsidRPr="009C54AE" w:rsidRDefault="00A95B8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2EA3CE4D" w14:textId="77777777" w:rsidR="00923D7D" w:rsidRPr="009C54AE" w:rsidRDefault="006726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Obecność (dopuszczalna jedna nieobecność nieusprawiedliwiona), egzamin </w:t>
            </w:r>
            <w:r w:rsidR="00B17745">
              <w:rPr>
                <w:rFonts w:ascii="Corbel" w:hAnsi="Corbel"/>
                <w:b w:val="0"/>
                <w:smallCaps w:val="0"/>
                <w:szCs w:val="24"/>
              </w:rPr>
              <w:t>ustny</w:t>
            </w:r>
          </w:p>
          <w:p w14:paraId="5D2E1A0A" w14:textId="77777777" w:rsidR="00CE1043" w:rsidRPr="009C54AE" w:rsidRDefault="00CE1043" w:rsidP="00B177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D5F1F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4A06B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3EF7D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8A173D1" w14:textId="77777777" w:rsidTr="003E1941">
        <w:tc>
          <w:tcPr>
            <w:tcW w:w="4962" w:type="dxa"/>
            <w:vAlign w:val="center"/>
          </w:tcPr>
          <w:p w14:paraId="459D6A3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016C3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92FB549" w14:textId="77777777" w:rsidTr="00923D7D">
        <w:tc>
          <w:tcPr>
            <w:tcW w:w="4962" w:type="dxa"/>
          </w:tcPr>
          <w:p w14:paraId="54E4D9B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A820611" w14:textId="77777777" w:rsidR="0085747A" w:rsidRPr="009C54AE" w:rsidRDefault="00B1774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362F49CD" w14:textId="77777777" w:rsidTr="00923D7D">
        <w:tc>
          <w:tcPr>
            <w:tcW w:w="4962" w:type="dxa"/>
          </w:tcPr>
          <w:p w14:paraId="564A75B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1925F7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76559B4" w14:textId="77777777" w:rsidR="00C61DC5" w:rsidRPr="009C54AE" w:rsidRDefault="00B1774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4F8B834" w14:textId="77777777" w:rsidTr="00923D7D">
        <w:tc>
          <w:tcPr>
            <w:tcW w:w="4962" w:type="dxa"/>
          </w:tcPr>
          <w:p w14:paraId="4F2F02A2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984CD6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6C9C0DD" w14:textId="77777777" w:rsidR="00C61DC5" w:rsidRPr="009C54AE" w:rsidRDefault="00B1774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14:paraId="548E246D" w14:textId="77777777" w:rsidTr="00923D7D">
        <w:tc>
          <w:tcPr>
            <w:tcW w:w="4962" w:type="dxa"/>
          </w:tcPr>
          <w:p w14:paraId="24BF552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B3327E3" w14:textId="77777777" w:rsidR="0085747A" w:rsidRPr="009C54AE" w:rsidRDefault="00A95B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B17745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85747A" w:rsidRPr="009C54AE" w14:paraId="716BC399" w14:textId="77777777" w:rsidTr="00923D7D">
        <w:tc>
          <w:tcPr>
            <w:tcW w:w="4962" w:type="dxa"/>
          </w:tcPr>
          <w:p w14:paraId="6C1858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CFC2D88" w14:textId="77777777" w:rsidR="0085747A" w:rsidRPr="009C54AE" w:rsidRDefault="00A95B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E3BB4E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397C02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B4A2B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FD41A6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8420C3" w14:paraId="225F6203" w14:textId="77777777" w:rsidTr="0071620A">
        <w:trPr>
          <w:trHeight w:val="397"/>
        </w:trPr>
        <w:tc>
          <w:tcPr>
            <w:tcW w:w="7513" w:type="dxa"/>
          </w:tcPr>
          <w:p w14:paraId="6706CBC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AC42E4B" w14:textId="77777777" w:rsidR="00D42624" w:rsidRDefault="00D42624" w:rsidP="001C5AE1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Bocheński (2017): </w:t>
            </w:r>
            <w:r w:rsidRPr="008420C3">
              <w:rPr>
                <w:rFonts w:ascii="Corbel" w:hAnsi="Corbel"/>
                <w:b w:val="0"/>
                <w:i/>
                <w:smallCaps w:val="0"/>
                <w:szCs w:val="24"/>
              </w:rPr>
              <w:t>Mapa zagrożeń przestępstwami na tle seksualnym jako instrument sytuacyjnej prewencji przestępczości w Polsce – uwagi krytyczne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„Ruch prawniczy, Ekonomiczny i Socjologiczny”, 4.</w:t>
            </w:r>
          </w:p>
          <w:p w14:paraId="2330B20A" w14:textId="77777777" w:rsidR="00D42624" w:rsidRDefault="00D42624" w:rsidP="001C5AE1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H. Dębska (2016): </w:t>
            </w:r>
            <w:r w:rsidRPr="008420C3">
              <w:rPr>
                <w:rFonts w:ascii="Corbel" w:hAnsi="Corbel"/>
                <w:b w:val="0"/>
                <w:i/>
                <w:smallCaps w:val="0"/>
                <w:szCs w:val="24"/>
              </w:rPr>
              <w:t>Prawo jako pole (ujęcie modelowe)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8420C3">
              <w:rPr>
                <w:rFonts w:ascii="Corbel" w:hAnsi="Corbel"/>
                <w:b w:val="0"/>
                <w:smallCaps w:val="0"/>
                <w:szCs w:val="24"/>
              </w:rPr>
              <w:t>„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Państwo i </w:t>
            </w:r>
            <w:r w:rsidR="008420C3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rawo</w:t>
            </w:r>
            <w:r w:rsidR="008420C3">
              <w:rPr>
                <w:rFonts w:ascii="Corbel" w:hAnsi="Corbel"/>
                <w:b w:val="0"/>
                <w:smallCaps w:val="0"/>
                <w:szCs w:val="24"/>
              </w:rPr>
              <w:t>”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9.</w:t>
            </w:r>
          </w:p>
          <w:p w14:paraId="1E2AE55A" w14:textId="77777777" w:rsidR="00B55CAF" w:rsidRDefault="00B55CAF" w:rsidP="001C5AE1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H. Dębska, T. Warczok 2018: </w:t>
            </w:r>
            <w:r w:rsidRPr="008420C3">
              <w:rPr>
                <w:rFonts w:ascii="Corbel" w:hAnsi="Corbel"/>
                <w:b w:val="0"/>
                <w:i/>
                <w:smallCaps w:val="0"/>
                <w:szCs w:val="24"/>
              </w:rPr>
              <w:t>Sakralizacja i profanacja. Trybunał Konstytucyjny jako struktura mityczna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„Państwo i Prawo”, 5.</w:t>
            </w:r>
          </w:p>
          <w:p w14:paraId="6EAD7E9E" w14:textId="77777777" w:rsidR="00B55CAF" w:rsidRPr="00B55CAF" w:rsidRDefault="00B55CAF" w:rsidP="001C5AE1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B55CAF">
              <w:rPr>
                <w:rFonts w:ascii="Corbel" w:hAnsi="Corbel"/>
                <w:b w:val="0"/>
                <w:smallCaps w:val="0"/>
                <w:szCs w:val="24"/>
              </w:rPr>
              <w:t xml:space="preserve">M. Dudek, P. Eckhardt, M. Wróbel (red.) 2018: </w:t>
            </w:r>
            <w:r w:rsidRPr="008420C3">
              <w:rPr>
                <w:rFonts w:ascii="Corbel" w:hAnsi="Corbel"/>
                <w:b w:val="0"/>
                <w:i/>
                <w:smallCaps w:val="0"/>
                <w:szCs w:val="24"/>
              </w:rPr>
              <w:t>Przestrzenny wymiar prawa</w:t>
            </w:r>
            <w:r w:rsidRPr="00B55CAF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Kraków.</w:t>
            </w:r>
          </w:p>
          <w:p w14:paraId="10DF53D6" w14:textId="77777777" w:rsidR="001C5AE1" w:rsidRDefault="001C5AE1" w:rsidP="001C5AE1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Dudek, M. Stępień (red.) 2015: </w:t>
            </w:r>
            <w:r w:rsidRPr="008420C3">
              <w:rPr>
                <w:rFonts w:ascii="Corbel" w:hAnsi="Corbel"/>
                <w:b w:val="0"/>
                <w:i/>
                <w:smallCaps w:val="0"/>
                <w:szCs w:val="24"/>
              </w:rPr>
              <w:t>Aksjologiczny wymiar 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Kraków.</w:t>
            </w:r>
          </w:p>
          <w:p w14:paraId="629FE386" w14:textId="77777777" w:rsidR="001C5AE1" w:rsidRDefault="001C5AE1" w:rsidP="001C5AE1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Dudek, K. Struzińska (red.) 2017: </w:t>
            </w:r>
            <w:r w:rsidRPr="008420C3">
              <w:rPr>
                <w:rFonts w:ascii="Corbel" w:hAnsi="Corbel"/>
                <w:b w:val="0"/>
                <w:i/>
                <w:smallCaps w:val="0"/>
                <w:szCs w:val="24"/>
              </w:rPr>
              <w:t>Świadomościowy wymiar 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Kraków.</w:t>
            </w:r>
          </w:p>
          <w:p w14:paraId="2AE88105" w14:textId="77777777" w:rsidR="001C5AE1" w:rsidRDefault="001C5AE1" w:rsidP="001C5AE1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Fuszara, J. Kurczewski 2017: </w:t>
            </w:r>
            <w:r w:rsidRPr="008420C3">
              <w:rPr>
                <w:rFonts w:ascii="Corbel" w:hAnsi="Corbel"/>
                <w:b w:val="0"/>
                <w:i/>
                <w:smallCaps w:val="0"/>
                <w:szCs w:val="24"/>
              </w:rPr>
              <w:t>Spory i ich rozwiązywanie. Elementy popularnej kultury prawnej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Kraków.</w:t>
            </w:r>
          </w:p>
          <w:p w14:paraId="34AA6187" w14:textId="77777777" w:rsidR="001C5AE1" w:rsidRDefault="00D42624" w:rsidP="00D42624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r w:rsidR="001C5AE1">
              <w:rPr>
                <w:rFonts w:ascii="Corbel" w:hAnsi="Corbel"/>
                <w:b w:val="0"/>
                <w:smallCaps w:val="0"/>
                <w:szCs w:val="24"/>
              </w:rPr>
              <w:t xml:space="preserve">Kojder 2001: </w:t>
            </w:r>
            <w:r w:rsidR="001C5AE1" w:rsidRPr="008420C3">
              <w:rPr>
                <w:rFonts w:ascii="Corbel" w:hAnsi="Corbel"/>
                <w:b w:val="0"/>
                <w:i/>
                <w:smallCaps w:val="0"/>
                <w:szCs w:val="24"/>
              </w:rPr>
              <w:t>Godność i siła prawa</w:t>
            </w:r>
            <w:r w:rsidR="001C5AE1">
              <w:rPr>
                <w:rFonts w:ascii="Corbel" w:hAnsi="Corbel"/>
                <w:b w:val="0"/>
                <w:smallCaps w:val="0"/>
                <w:szCs w:val="24"/>
              </w:rPr>
              <w:t>. Warszawa.</w:t>
            </w:r>
          </w:p>
          <w:p w14:paraId="076C412D" w14:textId="77777777" w:rsidR="00CE1043" w:rsidRDefault="00CE1043" w:rsidP="00D42624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A. Kociołek-Pęksy, M. Stępień (red.) 2013</w:t>
            </w:r>
            <w:r w:rsidRPr="00CE1043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CE1043">
              <w:rPr>
                <w:rFonts w:ascii="Corbel" w:hAnsi="Corbel"/>
                <w:b w:val="0"/>
                <w:i/>
                <w:smallCaps w:val="0"/>
                <w:szCs w:val="24"/>
              </w:rPr>
              <w:t>Leksykon socjologii 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Warszawa.</w:t>
            </w:r>
          </w:p>
          <w:p w14:paraId="5F0D199D" w14:textId="77777777" w:rsidR="00D42624" w:rsidRDefault="00D42624" w:rsidP="00D42624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Kurczewski 2007: </w:t>
            </w:r>
            <w:r w:rsidRPr="00D42624">
              <w:rPr>
                <w:rFonts w:ascii="Corbel" w:hAnsi="Corbel"/>
                <w:b w:val="0"/>
                <w:i/>
                <w:smallCaps w:val="0"/>
                <w:szCs w:val="24"/>
              </w:rPr>
              <w:t>Prawem i lewem. Kultura prawna społeczeństwa polskiego po komunizmie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„Studia socjologiczne”, 185, 2.</w:t>
            </w:r>
          </w:p>
          <w:p w14:paraId="149C73B4" w14:textId="77777777" w:rsidR="001C5AE1" w:rsidRDefault="00D42624" w:rsidP="00D42624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B. </w:t>
            </w:r>
            <w:r w:rsidR="001C5AE1">
              <w:rPr>
                <w:rFonts w:ascii="Corbel" w:hAnsi="Corbel"/>
                <w:b w:val="0"/>
                <w:smallCaps w:val="0"/>
                <w:szCs w:val="24"/>
              </w:rPr>
              <w:t xml:space="preserve">Malinowski 1980: </w:t>
            </w:r>
            <w:r w:rsidR="001C5AE1" w:rsidRPr="008420C3">
              <w:rPr>
                <w:rFonts w:ascii="Corbel" w:hAnsi="Corbel"/>
                <w:b w:val="0"/>
                <w:i/>
                <w:smallCaps w:val="0"/>
                <w:szCs w:val="24"/>
              </w:rPr>
              <w:t>Zwyczaj i zbrodnia w społeczności dzikich</w:t>
            </w:r>
            <w:r w:rsidR="001C5AE1">
              <w:rPr>
                <w:rFonts w:ascii="Corbel" w:hAnsi="Corbel"/>
                <w:b w:val="0"/>
                <w:smallCaps w:val="0"/>
                <w:szCs w:val="24"/>
              </w:rPr>
              <w:t xml:space="preserve">; w: tenże, </w:t>
            </w:r>
            <w:r w:rsidR="001C5AE1" w:rsidRPr="008420C3">
              <w:rPr>
                <w:rFonts w:ascii="Corbel" w:hAnsi="Corbel"/>
                <w:b w:val="0"/>
                <w:i/>
                <w:smallCaps w:val="0"/>
                <w:szCs w:val="24"/>
              </w:rPr>
              <w:t>Dzieła</w:t>
            </w:r>
            <w:r w:rsidR="001C5AE1">
              <w:rPr>
                <w:rFonts w:ascii="Corbel" w:hAnsi="Corbel"/>
                <w:b w:val="0"/>
                <w:smallCaps w:val="0"/>
                <w:szCs w:val="24"/>
              </w:rPr>
              <w:t xml:space="preserve"> T2. Warszawa.</w:t>
            </w:r>
          </w:p>
          <w:p w14:paraId="510F87CC" w14:textId="77777777" w:rsidR="00D42624" w:rsidRDefault="00D42624" w:rsidP="00D42624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L. Petrażycki 1985: </w:t>
            </w:r>
            <w:r w:rsidRPr="008420C3">
              <w:rPr>
                <w:rFonts w:ascii="Corbel" w:hAnsi="Corbel"/>
                <w:b w:val="0"/>
                <w:i/>
                <w:smallCaps w:val="0"/>
                <w:szCs w:val="24"/>
              </w:rPr>
              <w:t>O nauce, prawie i moralności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Warszawa.</w:t>
            </w:r>
          </w:p>
          <w:p w14:paraId="5BD97AEB" w14:textId="77777777" w:rsidR="001C5AE1" w:rsidRDefault="001C5AE1" w:rsidP="00D42624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Podgórecki 1998. </w:t>
            </w:r>
            <w:r w:rsidRPr="008420C3">
              <w:rPr>
                <w:rFonts w:ascii="Corbel" w:hAnsi="Corbel"/>
                <w:b w:val="0"/>
                <w:i/>
                <w:smallCaps w:val="0"/>
                <w:szCs w:val="24"/>
              </w:rPr>
              <w:t>Socjologiczna teoria 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Warszawa.</w:t>
            </w:r>
          </w:p>
          <w:p w14:paraId="414D7318" w14:textId="77777777" w:rsidR="00B55CAF" w:rsidRDefault="00B55CAF" w:rsidP="00D42624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G. Skąpska 2008: </w:t>
            </w:r>
            <w:r w:rsidRPr="00B55CAF">
              <w:rPr>
                <w:rFonts w:ascii="Corbel" w:hAnsi="Corbel"/>
                <w:b w:val="0"/>
                <w:i/>
                <w:smallCaps w:val="0"/>
                <w:szCs w:val="24"/>
              </w:rPr>
              <w:t>Prawo w ponowoczesnym społeczeństwie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„Zarządzanie Publiczne”, 4, 6.</w:t>
            </w:r>
          </w:p>
          <w:p w14:paraId="534544DF" w14:textId="77777777" w:rsidR="00B55CAF" w:rsidRDefault="00B55CAF" w:rsidP="00D42624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P. Szota 2018: </w:t>
            </w:r>
            <w:r w:rsidRPr="008420C3">
              <w:rPr>
                <w:rFonts w:ascii="Corbel" w:hAnsi="Corbel"/>
                <w:b w:val="0"/>
                <w:i/>
                <w:smallCaps w:val="0"/>
                <w:szCs w:val="24"/>
              </w:rPr>
              <w:t>Prostytucja i jej nowe formy oraz zjawiska pokrewne a</w:t>
            </w:r>
            <w:r w:rsidR="008420C3">
              <w:rPr>
                <w:rFonts w:ascii="Corbel" w:hAnsi="Corbel"/>
                <w:b w:val="0"/>
                <w:i/>
                <w:smallCaps w:val="0"/>
                <w:szCs w:val="24"/>
              </w:rPr>
              <w:t> </w:t>
            </w:r>
            <w:r w:rsidRPr="008420C3">
              <w:rPr>
                <w:rFonts w:ascii="Corbel" w:hAnsi="Corbel"/>
                <w:b w:val="0"/>
                <w:i/>
                <w:smallCaps w:val="0"/>
                <w:szCs w:val="24"/>
              </w:rPr>
              <w:t>regulacje prawne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„Acta Universitatis Lodziensis. Folia Iuridica”, 85.</w:t>
            </w:r>
          </w:p>
          <w:p w14:paraId="23700118" w14:textId="77777777" w:rsidR="005F6387" w:rsidRDefault="005F6387" w:rsidP="00B55CAF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M.Tomaszewska 2016: </w:t>
            </w:r>
            <w:r w:rsidRPr="005F6387">
              <w:rPr>
                <w:rFonts w:ascii="Corbel" w:hAnsi="Corbel"/>
                <w:b w:val="0"/>
                <w:i/>
                <w:smallCaps w:val="0"/>
                <w:szCs w:val="24"/>
              </w:rPr>
              <w:t>Komunikowanie prawa wobec gości (turystów) w multikulturowym społeczeństwie – zagadnienia wybrane</w:t>
            </w:r>
            <w:r w:rsidR="00042DC4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„Multicultural Studies”, 2.</w:t>
            </w:r>
          </w:p>
          <w:p w14:paraId="1AE6C6A5" w14:textId="77777777" w:rsidR="00B55CAF" w:rsidRPr="00B55CAF" w:rsidRDefault="00D42624" w:rsidP="00B55CAF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K. Zeidler 2014: </w:t>
            </w:r>
            <w:r w:rsidRPr="008420C3">
              <w:rPr>
                <w:rFonts w:ascii="Corbel" w:hAnsi="Corbel"/>
                <w:b w:val="0"/>
                <w:i/>
                <w:smallCaps w:val="0"/>
                <w:szCs w:val="24"/>
              </w:rPr>
              <w:t>O fikcji powszechnej znajomości prawa i nadziej na społeczną znajomość zasad 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„Gdańskie studia prawnicze”, 31.</w:t>
            </w:r>
          </w:p>
        </w:tc>
      </w:tr>
      <w:tr w:rsidR="0085747A" w:rsidRPr="009C54AE" w14:paraId="5A549F08" w14:textId="77777777" w:rsidTr="0071620A">
        <w:trPr>
          <w:trHeight w:val="397"/>
        </w:trPr>
        <w:tc>
          <w:tcPr>
            <w:tcW w:w="7513" w:type="dxa"/>
          </w:tcPr>
          <w:p w14:paraId="403FDE2A" w14:textId="77777777" w:rsidR="0085747A" w:rsidRPr="0072387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387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6D3AB943" w14:textId="77777777" w:rsidR="008420C3" w:rsidRPr="00723872" w:rsidRDefault="008420C3" w:rsidP="008420C3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Borucka-Arctowa, C. Kourilsky (red.) 1993: </w:t>
            </w:r>
            <w:r w:rsidRPr="008420C3">
              <w:rPr>
                <w:rFonts w:ascii="Corbel" w:hAnsi="Corbel"/>
                <w:b w:val="0"/>
                <w:i/>
                <w:smallCaps w:val="0"/>
                <w:szCs w:val="24"/>
              </w:rPr>
              <w:t>Socjalizacja prawna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723872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Warszawa.</w:t>
            </w:r>
          </w:p>
          <w:p w14:paraId="00E22E8A" w14:textId="77777777" w:rsidR="00B55CAF" w:rsidRPr="00723872" w:rsidRDefault="00B55CAF" w:rsidP="008420C3">
            <w:pPr>
              <w:spacing w:after="0" w:line="240" w:lineRule="auto"/>
              <w:ind w:left="318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420C3">
              <w:rPr>
                <w:rFonts w:ascii="Corbel" w:eastAsia="Cambria" w:hAnsi="Corbel"/>
                <w:sz w:val="24"/>
                <w:szCs w:val="24"/>
                <w:lang w:val="en-GB"/>
              </w:rPr>
              <w:t xml:space="preserve">M. Deflem 2008: </w:t>
            </w:r>
            <w:r w:rsidRPr="008420C3">
              <w:rPr>
                <w:rFonts w:ascii="Corbel" w:eastAsia="Cambria" w:hAnsi="Corbel"/>
                <w:i/>
                <w:sz w:val="24"/>
                <w:szCs w:val="24"/>
                <w:lang w:val="en-GB"/>
              </w:rPr>
              <w:t>Sociology of law. Visions of Scholarly tradition</w:t>
            </w:r>
            <w:r w:rsidRPr="008420C3">
              <w:rPr>
                <w:rFonts w:ascii="Corbel" w:eastAsia="Cambria" w:hAnsi="Corbel"/>
                <w:sz w:val="24"/>
                <w:szCs w:val="24"/>
                <w:lang w:val="en-GB"/>
              </w:rPr>
              <w:t xml:space="preserve">. </w:t>
            </w:r>
            <w:r w:rsidRPr="00723872">
              <w:rPr>
                <w:rFonts w:ascii="Corbel" w:eastAsia="Cambria" w:hAnsi="Corbel"/>
                <w:sz w:val="24"/>
                <w:szCs w:val="24"/>
              </w:rPr>
              <w:t>Cambridge.</w:t>
            </w:r>
          </w:p>
          <w:p w14:paraId="00200687" w14:textId="77777777" w:rsidR="008420C3" w:rsidRPr="008420C3" w:rsidRDefault="008420C3" w:rsidP="008420C3">
            <w:pPr>
              <w:spacing w:after="0" w:line="240" w:lineRule="auto"/>
              <w:ind w:left="318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420C3">
              <w:rPr>
                <w:rFonts w:ascii="Corbel" w:eastAsia="Cambria" w:hAnsi="Corbel"/>
                <w:sz w:val="24"/>
                <w:szCs w:val="24"/>
              </w:rPr>
              <w:t xml:space="preserve">A. Kojder (red.) 1990: </w:t>
            </w:r>
            <w:r w:rsidRPr="008420C3">
              <w:rPr>
                <w:rFonts w:ascii="Corbel" w:eastAsia="Cambria" w:hAnsi="Corbel"/>
                <w:i/>
                <w:sz w:val="24"/>
                <w:szCs w:val="24"/>
              </w:rPr>
              <w:t>Elementy socjologii prawa</w:t>
            </w:r>
            <w:r w:rsidRPr="008420C3">
              <w:rPr>
                <w:rFonts w:ascii="Corbel" w:eastAsia="Cambria" w:hAnsi="Corbel"/>
                <w:sz w:val="24"/>
                <w:szCs w:val="24"/>
              </w:rPr>
              <w:t xml:space="preserve"> T2. Warszawa.</w:t>
            </w:r>
          </w:p>
          <w:p w14:paraId="67A72AD4" w14:textId="77777777" w:rsidR="008420C3" w:rsidRPr="008420C3" w:rsidRDefault="008420C3" w:rsidP="008420C3">
            <w:pPr>
              <w:spacing w:after="0" w:line="240" w:lineRule="auto"/>
              <w:ind w:left="318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420C3">
              <w:rPr>
                <w:rFonts w:ascii="Corbel" w:eastAsia="Cambria" w:hAnsi="Corbel"/>
                <w:sz w:val="24"/>
                <w:szCs w:val="24"/>
              </w:rPr>
              <w:t xml:space="preserve">A. Kojder (red.) 1993: </w:t>
            </w:r>
            <w:r w:rsidRPr="008420C3">
              <w:rPr>
                <w:rFonts w:ascii="Corbel" w:eastAsia="Cambria" w:hAnsi="Corbel"/>
                <w:i/>
                <w:sz w:val="24"/>
                <w:szCs w:val="24"/>
              </w:rPr>
              <w:t>Elementy socjologii prawa</w:t>
            </w:r>
            <w:r w:rsidRPr="008420C3">
              <w:rPr>
                <w:rFonts w:ascii="Corbel" w:eastAsia="Cambria" w:hAnsi="Corbel"/>
                <w:sz w:val="24"/>
                <w:szCs w:val="24"/>
              </w:rPr>
              <w:t xml:space="preserve"> T5. Warszawa.</w:t>
            </w:r>
          </w:p>
          <w:p w14:paraId="1322FECA" w14:textId="77777777" w:rsidR="00D42624" w:rsidRPr="008420C3" w:rsidRDefault="00D42624" w:rsidP="008420C3">
            <w:pPr>
              <w:spacing w:after="0" w:line="240" w:lineRule="auto"/>
              <w:ind w:left="318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420C3">
              <w:rPr>
                <w:rFonts w:ascii="Corbel" w:eastAsia="Cambria" w:hAnsi="Corbel"/>
                <w:sz w:val="24"/>
                <w:szCs w:val="24"/>
              </w:rPr>
              <w:t xml:space="preserve">A. Kojder, Z. Cywiński 2014: </w:t>
            </w:r>
            <w:r w:rsidRPr="008420C3">
              <w:rPr>
                <w:rFonts w:ascii="Corbel" w:eastAsia="Cambria" w:hAnsi="Corbel"/>
                <w:i/>
                <w:sz w:val="24"/>
                <w:szCs w:val="24"/>
              </w:rPr>
              <w:t>Socjologia prawa. Główne postacie i problemy.</w:t>
            </w:r>
            <w:r w:rsidRPr="008420C3">
              <w:rPr>
                <w:rFonts w:ascii="Corbel" w:eastAsia="Cambria" w:hAnsi="Corbel"/>
                <w:sz w:val="24"/>
                <w:szCs w:val="24"/>
              </w:rPr>
              <w:t xml:space="preserve"> Warszawa.</w:t>
            </w:r>
          </w:p>
          <w:p w14:paraId="40954B72" w14:textId="77777777" w:rsidR="001C5AE1" w:rsidRDefault="001C5AE1" w:rsidP="008420C3">
            <w:pPr>
              <w:spacing w:after="0" w:line="240" w:lineRule="auto"/>
              <w:ind w:left="318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420C3">
              <w:rPr>
                <w:rFonts w:ascii="Corbel" w:eastAsia="Cambria" w:hAnsi="Corbel"/>
                <w:sz w:val="24"/>
                <w:szCs w:val="24"/>
              </w:rPr>
              <w:t>A.</w:t>
            </w:r>
            <w:r w:rsidR="00CD1F7B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008420C3">
              <w:rPr>
                <w:rFonts w:ascii="Corbel" w:eastAsia="Cambria" w:hAnsi="Corbel"/>
                <w:sz w:val="24"/>
                <w:szCs w:val="24"/>
              </w:rPr>
              <w:t>Pieniążek, M.</w:t>
            </w:r>
            <w:r w:rsidR="00CD1F7B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008420C3">
              <w:rPr>
                <w:rFonts w:ascii="Corbel" w:eastAsia="Cambria" w:hAnsi="Corbel"/>
                <w:sz w:val="24"/>
                <w:szCs w:val="24"/>
              </w:rPr>
              <w:t xml:space="preserve">Stefaniuk: </w:t>
            </w:r>
            <w:r w:rsidRPr="008420C3">
              <w:rPr>
                <w:rFonts w:ascii="Corbel" w:eastAsia="Cambria" w:hAnsi="Corbel"/>
                <w:i/>
                <w:sz w:val="24"/>
                <w:szCs w:val="24"/>
              </w:rPr>
              <w:t>Socjologia prawa. Zarys wykładu</w:t>
            </w:r>
            <w:r w:rsidRPr="008420C3">
              <w:rPr>
                <w:rFonts w:ascii="Corbel" w:eastAsia="Cambria" w:hAnsi="Corbel"/>
                <w:sz w:val="24"/>
                <w:szCs w:val="24"/>
              </w:rPr>
              <w:t>, Zakamycze 2001</w:t>
            </w:r>
            <w:r w:rsidR="00CD1F7B">
              <w:rPr>
                <w:rFonts w:ascii="Corbel" w:eastAsia="Cambria" w:hAnsi="Corbel"/>
                <w:sz w:val="24"/>
                <w:szCs w:val="24"/>
              </w:rPr>
              <w:t>.</w:t>
            </w:r>
          </w:p>
          <w:p w14:paraId="3A7C39DE" w14:textId="77777777" w:rsidR="00CD1F7B" w:rsidRDefault="00CD1F7B" w:rsidP="008420C3">
            <w:pPr>
              <w:spacing w:after="0" w:line="240" w:lineRule="auto"/>
              <w:ind w:left="318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B. Szacka 2008: </w:t>
            </w:r>
            <w:r w:rsidRPr="00CD1F7B">
              <w:rPr>
                <w:rFonts w:ascii="Corbel" w:eastAsia="Cambria" w:hAnsi="Corbel"/>
                <w:i/>
                <w:sz w:val="24"/>
                <w:szCs w:val="24"/>
              </w:rPr>
              <w:t>Wprowadzenie do socjologii</w:t>
            </w:r>
            <w:r>
              <w:rPr>
                <w:rFonts w:ascii="Corbel" w:eastAsia="Cambria" w:hAnsi="Corbel"/>
                <w:sz w:val="24"/>
                <w:szCs w:val="24"/>
              </w:rPr>
              <w:t>. Warszawa.</w:t>
            </w:r>
          </w:p>
          <w:p w14:paraId="4AC4D13D" w14:textId="77777777" w:rsidR="00CD1F7B" w:rsidRPr="008420C3" w:rsidRDefault="00CD1F7B" w:rsidP="008420C3">
            <w:pPr>
              <w:spacing w:after="0" w:line="240" w:lineRule="auto"/>
              <w:ind w:left="318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J. Szacki 2019: </w:t>
            </w:r>
            <w:r w:rsidRPr="00F3677C">
              <w:rPr>
                <w:rFonts w:ascii="Corbel" w:eastAsia="Cambria" w:hAnsi="Corbel"/>
                <w:i/>
                <w:sz w:val="24"/>
                <w:szCs w:val="24"/>
              </w:rPr>
              <w:t>Historia myśli socjologicznej</w:t>
            </w:r>
            <w:r>
              <w:rPr>
                <w:rFonts w:ascii="Corbel" w:eastAsia="Cambria" w:hAnsi="Corbel"/>
                <w:sz w:val="24"/>
                <w:szCs w:val="24"/>
              </w:rPr>
              <w:t>. Warszawa.</w:t>
            </w:r>
          </w:p>
          <w:p w14:paraId="7B9BF7F5" w14:textId="77777777" w:rsidR="00D42624" w:rsidRPr="005E06DD" w:rsidRDefault="008420C3" w:rsidP="005E06DD">
            <w:pPr>
              <w:pStyle w:val="Punktygwne"/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8420C3">
              <w:rPr>
                <w:rFonts w:ascii="Corbel" w:hAnsi="Corbel"/>
                <w:b w:val="0"/>
                <w:smallCaps w:val="0"/>
                <w:szCs w:val="24"/>
              </w:rPr>
              <w:t xml:space="preserve">J. Winczorek, K. Muszyński 2019: </w:t>
            </w:r>
            <w:r w:rsidRPr="008420C3">
              <w:rPr>
                <w:rFonts w:ascii="Corbel" w:hAnsi="Corbel"/>
                <w:b w:val="0"/>
                <w:i/>
                <w:smallCaps w:val="0"/>
                <w:szCs w:val="24"/>
              </w:rPr>
              <w:t>Dostęp do prawa wśród małych i średnich przedsiębiorców. Raport z badania empirycznego</w:t>
            </w:r>
            <w:r w:rsidRPr="008420C3">
              <w:rPr>
                <w:rFonts w:ascii="Corbel" w:hAnsi="Corbel"/>
                <w:b w:val="0"/>
                <w:smallCaps w:val="0"/>
                <w:szCs w:val="24"/>
              </w:rPr>
              <w:t>. Warszawa.</w:t>
            </w:r>
          </w:p>
          <w:p w14:paraId="29847A4D" w14:textId="77777777" w:rsidR="001C5AE1" w:rsidRPr="009C54AE" w:rsidRDefault="001C5AE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7B65E58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241E6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B00B1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63C14" w14:textId="77777777" w:rsidR="005B6026" w:rsidRDefault="005B6026" w:rsidP="00C16ABF">
      <w:pPr>
        <w:spacing w:after="0" w:line="240" w:lineRule="auto"/>
      </w:pPr>
      <w:r>
        <w:separator/>
      </w:r>
    </w:p>
  </w:endnote>
  <w:endnote w:type="continuationSeparator" w:id="0">
    <w:p w14:paraId="470F391A" w14:textId="77777777" w:rsidR="005B6026" w:rsidRDefault="005B602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CA578" w14:textId="77777777" w:rsidR="005B6026" w:rsidRDefault="005B6026" w:rsidP="00C16ABF">
      <w:pPr>
        <w:spacing w:after="0" w:line="240" w:lineRule="auto"/>
      </w:pPr>
      <w:r>
        <w:separator/>
      </w:r>
    </w:p>
  </w:footnote>
  <w:footnote w:type="continuationSeparator" w:id="0">
    <w:p w14:paraId="417C8EAC" w14:textId="77777777" w:rsidR="005B6026" w:rsidRDefault="005B6026" w:rsidP="00C16ABF">
      <w:pPr>
        <w:spacing w:after="0" w:line="240" w:lineRule="auto"/>
      </w:pPr>
      <w:r>
        <w:continuationSeparator/>
      </w:r>
    </w:p>
  </w:footnote>
  <w:footnote w:id="1">
    <w:p w14:paraId="23D20312" w14:textId="77777777" w:rsidR="00723872" w:rsidRDefault="0072387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69027A"/>
    <w:multiLevelType w:val="hybridMultilevel"/>
    <w:tmpl w:val="F2AE95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B740B1"/>
    <w:multiLevelType w:val="hybridMultilevel"/>
    <w:tmpl w:val="9BEC1EE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025369"/>
    <w:multiLevelType w:val="hybridMultilevel"/>
    <w:tmpl w:val="7E6EE26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BD44F3"/>
    <w:multiLevelType w:val="hybridMultilevel"/>
    <w:tmpl w:val="F2AE95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B41F7E"/>
    <w:multiLevelType w:val="hybridMultilevel"/>
    <w:tmpl w:val="8F5064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536866"/>
    <w:multiLevelType w:val="multilevel"/>
    <w:tmpl w:val="BEF088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173AC6"/>
    <w:multiLevelType w:val="hybridMultilevel"/>
    <w:tmpl w:val="2EE09A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5031372">
    <w:abstractNumId w:val="0"/>
  </w:num>
  <w:num w:numId="2" w16cid:durableId="346640708">
    <w:abstractNumId w:val="4"/>
  </w:num>
  <w:num w:numId="3" w16cid:durableId="1325165838">
    <w:abstractNumId w:val="5"/>
  </w:num>
  <w:num w:numId="4" w16cid:durableId="622224445">
    <w:abstractNumId w:val="2"/>
  </w:num>
  <w:num w:numId="5" w16cid:durableId="1491142070">
    <w:abstractNumId w:val="3"/>
  </w:num>
  <w:num w:numId="6" w16cid:durableId="2086875046">
    <w:abstractNumId w:val="7"/>
  </w:num>
  <w:num w:numId="7" w16cid:durableId="388917898">
    <w:abstractNumId w:val="1"/>
  </w:num>
  <w:num w:numId="8" w16cid:durableId="1090585054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WytDQzNzYyMbQwMTNS0lEKTi0uzszPAykwrwUAI8+IESwAAAA="/>
  </w:docVars>
  <w:rsids>
    <w:rsidRoot w:val="00BD66E9"/>
    <w:rsid w:val="000048FD"/>
    <w:rsid w:val="000077B4"/>
    <w:rsid w:val="00015B8F"/>
    <w:rsid w:val="00022ECE"/>
    <w:rsid w:val="00042A51"/>
    <w:rsid w:val="00042D2E"/>
    <w:rsid w:val="00042DC4"/>
    <w:rsid w:val="00044C82"/>
    <w:rsid w:val="00070ED6"/>
    <w:rsid w:val="000742DC"/>
    <w:rsid w:val="00084C12"/>
    <w:rsid w:val="0009462C"/>
    <w:rsid w:val="00094B12"/>
    <w:rsid w:val="00096C46"/>
    <w:rsid w:val="000A2444"/>
    <w:rsid w:val="000A296F"/>
    <w:rsid w:val="000A2A28"/>
    <w:rsid w:val="000A3CDF"/>
    <w:rsid w:val="000B192D"/>
    <w:rsid w:val="000B28EE"/>
    <w:rsid w:val="000B3E37"/>
    <w:rsid w:val="000D04B0"/>
    <w:rsid w:val="000F09D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5AE1"/>
    <w:rsid w:val="001C73C9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0893"/>
    <w:rsid w:val="003343CF"/>
    <w:rsid w:val="00346FE9"/>
    <w:rsid w:val="0034759A"/>
    <w:rsid w:val="003503F6"/>
    <w:rsid w:val="003530DD"/>
    <w:rsid w:val="00363F78"/>
    <w:rsid w:val="00373DD1"/>
    <w:rsid w:val="003A0A5B"/>
    <w:rsid w:val="003A1176"/>
    <w:rsid w:val="003C0BAE"/>
    <w:rsid w:val="003D18A9"/>
    <w:rsid w:val="003D1E15"/>
    <w:rsid w:val="003D5795"/>
    <w:rsid w:val="003D6CE2"/>
    <w:rsid w:val="003E1941"/>
    <w:rsid w:val="003E1C2E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45D"/>
    <w:rsid w:val="005363C4"/>
    <w:rsid w:val="00536BDE"/>
    <w:rsid w:val="00543ACC"/>
    <w:rsid w:val="00551D47"/>
    <w:rsid w:val="00560E93"/>
    <w:rsid w:val="0056696D"/>
    <w:rsid w:val="0059484D"/>
    <w:rsid w:val="005A0855"/>
    <w:rsid w:val="005A3196"/>
    <w:rsid w:val="005B6026"/>
    <w:rsid w:val="005C080F"/>
    <w:rsid w:val="005C55E5"/>
    <w:rsid w:val="005C696A"/>
    <w:rsid w:val="005E06DD"/>
    <w:rsid w:val="005E6E85"/>
    <w:rsid w:val="005F31D2"/>
    <w:rsid w:val="005F6387"/>
    <w:rsid w:val="00606BF4"/>
    <w:rsid w:val="0061029B"/>
    <w:rsid w:val="00617230"/>
    <w:rsid w:val="00621CE1"/>
    <w:rsid w:val="00627FC9"/>
    <w:rsid w:val="00634E1B"/>
    <w:rsid w:val="0064173A"/>
    <w:rsid w:val="00647FA8"/>
    <w:rsid w:val="00650C5F"/>
    <w:rsid w:val="00654934"/>
    <w:rsid w:val="006620D9"/>
    <w:rsid w:val="00671958"/>
    <w:rsid w:val="006720ED"/>
    <w:rsid w:val="00672640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387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19BF"/>
    <w:rsid w:val="007C3299"/>
    <w:rsid w:val="007C3BCC"/>
    <w:rsid w:val="007C4546"/>
    <w:rsid w:val="007D1020"/>
    <w:rsid w:val="007D6E56"/>
    <w:rsid w:val="007F4155"/>
    <w:rsid w:val="0081554D"/>
    <w:rsid w:val="0081707E"/>
    <w:rsid w:val="00820E21"/>
    <w:rsid w:val="008420C3"/>
    <w:rsid w:val="008449B3"/>
    <w:rsid w:val="008552A2"/>
    <w:rsid w:val="0085747A"/>
    <w:rsid w:val="0088145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C92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5CF1"/>
    <w:rsid w:val="00997F14"/>
    <w:rsid w:val="009A78D9"/>
    <w:rsid w:val="009C3E31"/>
    <w:rsid w:val="009C54AE"/>
    <w:rsid w:val="009C788E"/>
    <w:rsid w:val="009D1198"/>
    <w:rsid w:val="009D1F0F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5B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6EA1"/>
    <w:rsid w:val="00B06142"/>
    <w:rsid w:val="00B135B1"/>
    <w:rsid w:val="00B17745"/>
    <w:rsid w:val="00B3130B"/>
    <w:rsid w:val="00B40ADB"/>
    <w:rsid w:val="00B43B77"/>
    <w:rsid w:val="00B43E80"/>
    <w:rsid w:val="00B55CAF"/>
    <w:rsid w:val="00B607DB"/>
    <w:rsid w:val="00B66529"/>
    <w:rsid w:val="00B75946"/>
    <w:rsid w:val="00B7716B"/>
    <w:rsid w:val="00B8056E"/>
    <w:rsid w:val="00B819C8"/>
    <w:rsid w:val="00B82308"/>
    <w:rsid w:val="00B90885"/>
    <w:rsid w:val="00BA7D89"/>
    <w:rsid w:val="00BB23F6"/>
    <w:rsid w:val="00BB520A"/>
    <w:rsid w:val="00BB7343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5286"/>
    <w:rsid w:val="00C67E92"/>
    <w:rsid w:val="00C70A26"/>
    <w:rsid w:val="00C766DF"/>
    <w:rsid w:val="00C94B98"/>
    <w:rsid w:val="00CA2B96"/>
    <w:rsid w:val="00CA5089"/>
    <w:rsid w:val="00CD1F7B"/>
    <w:rsid w:val="00CD6897"/>
    <w:rsid w:val="00CE1043"/>
    <w:rsid w:val="00CE5BAC"/>
    <w:rsid w:val="00CE625A"/>
    <w:rsid w:val="00CE7DE7"/>
    <w:rsid w:val="00CF25BE"/>
    <w:rsid w:val="00CF78ED"/>
    <w:rsid w:val="00D02B25"/>
    <w:rsid w:val="00D02EBA"/>
    <w:rsid w:val="00D17C3C"/>
    <w:rsid w:val="00D26B2C"/>
    <w:rsid w:val="00D352C9"/>
    <w:rsid w:val="00D425B2"/>
    <w:rsid w:val="00D42624"/>
    <w:rsid w:val="00D428D6"/>
    <w:rsid w:val="00D508DE"/>
    <w:rsid w:val="00D54ABE"/>
    <w:rsid w:val="00D552B2"/>
    <w:rsid w:val="00D608D1"/>
    <w:rsid w:val="00D74119"/>
    <w:rsid w:val="00D8075B"/>
    <w:rsid w:val="00D8678B"/>
    <w:rsid w:val="00D923C8"/>
    <w:rsid w:val="00DA2114"/>
    <w:rsid w:val="00DC6FB3"/>
    <w:rsid w:val="00DD35B6"/>
    <w:rsid w:val="00DE09C0"/>
    <w:rsid w:val="00DE4A14"/>
    <w:rsid w:val="00DF320D"/>
    <w:rsid w:val="00DF71C8"/>
    <w:rsid w:val="00E1122F"/>
    <w:rsid w:val="00E129B8"/>
    <w:rsid w:val="00E21E7D"/>
    <w:rsid w:val="00E22FBC"/>
    <w:rsid w:val="00E24BF5"/>
    <w:rsid w:val="00E25338"/>
    <w:rsid w:val="00E42739"/>
    <w:rsid w:val="00E51E44"/>
    <w:rsid w:val="00E63348"/>
    <w:rsid w:val="00E734FA"/>
    <w:rsid w:val="00E742AA"/>
    <w:rsid w:val="00E77E88"/>
    <w:rsid w:val="00E8107D"/>
    <w:rsid w:val="00E960BB"/>
    <w:rsid w:val="00EA2074"/>
    <w:rsid w:val="00EA3DFA"/>
    <w:rsid w:val="00EA4832"/>
    <w:rsid w:val="00EA4E9D"/>
    <w:rsid w:val="00EC4899"/>
    <w:rsid w:val="00ED03AB"/>
    <w:rsid w:val="00ED32D2"/>
    <w:rsid w:val="00EE32DE"/>
    <w:rsid w:val="00EE5457"/>
    <w:rsid w:val="00F070AB"/>
    <w:rsid w:val="00F109EB"/>
    <w:rsid w:val="00F14528"/>
    <w:rsid w:val="00F17567"/>
    <w:rsid w:val="00F27A7B"/>
    <w:rsid w:val="00F3677C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1BD6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DE6B0"/>
  <w15:docId w15:val="{769B270F-00E6-4780-BEA1-825F7D7AD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426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26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262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26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2624"/>
    <w:rPr>
      <w:rFonts w:ascii="Calibri" w:hAnsi="Calibri"/>
      <w:b/>
      <w:bCs/>
      <w:lang w:eastAsia="en-US"/>
    </w:rPr>
  </w:style>
  <w:style w:type="paragraph" w:customStyle="1" w:styleId="Normalny1">
    <w:name w:val="Normalny1"/>
    <w:rsid w:val="00EA3DFA"/>
    <w:pPr>
      <w:spacing w:after="200" w:line="276" w:lineRule="auto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F0D0A-C46C-4AFA-92AF-666D0197C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1222</Words>
  <Characters>7333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4</cp:revision>
  <cp:lastPrinted>2019-10-20T10:15:00Z</cp:lastPrinted>
  <dcterms:created xsi:type="dcterms:W3CDTF">2023-10-24T10:01:00Z</dcterms:created>
  <dcterms:modified xsi:type="dcterms:W3CDTF">2023-10-25T10:23:00Z</dcterms:modified>
</cp:coreProperties>
</file>